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3"/>
        <w:gridCol w:w="1583"/>
        <w:gridCol w:w="3521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PREENCHIMENTO PELOS CANDIDATOS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I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DADOS DO CANDIDATO A TITULAR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6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Nome:</w:t>
            </w:r>
          </w:p>
        </w:tc>
        <w:tc>
          <w:tcPr>
            <w:tcW w:type="dxa" w:w="3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CPF: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rg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Matr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cula: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E-mail: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Na condi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 de assistido da SP-PREVCOM, venho requerer a minha inscri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o como candidato (a) ao cargo de Conselheiro Titular do Conselho Fiscal. 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hd w:val="nil" w:color="auto" w:fill="auto"/>
                <w:lang w:val="pt-PT"/>
              </w:rPr>
            </w:r>
          </w:p>
        </w:tc>
        <w:tc>
          <w:tcPr>
            <w:tcW w:type="dxa" w:w="51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Local e data</w:t>
            </w:r>
          </w:p>
        </w:tc>
        <w:tc>
          <w:tcPr>
            <w:tcW w:type="dxa" w:w="51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Assinatura do candidato a titular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3"/>
        <w:gridCol w:w="1583"/>
        <w:gridCol w:w="3521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II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DADOS DO CANDIDATO A SUPLENTE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6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Nome:</w:t>
            </w:r>
          </w:p>
        </w:tc>
        <w:tc>
          <w:tcPr>
            <w:tcW w:type="dxa" w:w="3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CPF: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rg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Matr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cula: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E-mail: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Na condi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 de assistido da SP-PREVCOM, venho requerer a minha inscri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o como candidato (a) ao cargo de Suplente do Conselho Fiscal. 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hd w:val="nil" w:color="auto" w:fill="auto"/>
                <w:lang w:val="pt-PT"/>
              </w:rPr>
            </w:r>
          </w:p>
        </w:tc>
        <w:tc>
          <w:tcPr>
            <w:tcW w:type="dxa" w:w="51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Local e data</w:t>
            </w:r>
          </w:p>
        </w:tc>
        <w:tc>
          <w:tcPr>
            <w:tcW w:type="dxa" w:w="51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Assinatura do candidato a suplente</w:t>
            </w:r>
          </w:p>
        </w:tc>
      </w:tr>
    </w:tbl>
    <w:p>
      <w:pPr>
        <w:pStyle w:val="Normal.0"/>
        <w:widowControl w:val="0"/>
      </w:pPr>
      <w:r>
        <w:rPr>
          <w:rFonts w:ascii="Arial" w:cs="Arial" w:hAnsi="Arial" w:eastAsia="Arial"/>
          <w:b w:val="1"/>
          <w:bCs w:val="1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2155" w:right="1418" w:bottom="1134" w:left="1418" w:header="227" w:footer="8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jc w:val="center"/>
      <w:rPr>
        <w:rFonts w:ascii="Arial" w:hAnsi="Arial"/>
      </w:rPr>
    </w:pPr>
  </w:p>
  <w:p>
    <w:pPr>
      <w:pStyle w:val="Cabeçalho"/>
      <w:spacing w:line="276" w:lineRule="auto"/>
      <w:jc w:val="center"/>
      <w:rPr>
        <w:rFonts w:ascii="Arial" w:cs="Arial" w:hAnsi="Arial" w:eastAsia="Arial"/>
        <w:b w:val="1"/>
        <w:bCs w:val="1"/>
        <w:sz w:val="28"/>
        <w:szCs w:val="28"/>
      </w:rPr>
    </w:pPr>
    <w:r>
      <w:rPr>
        <w:rFonts w:ascii="Arial" w:hAnsi="Arial"/>
      </w:rPr>
      <w:drawing xmlns:a="http://schemas.openxmlformats.org/drawingml/2006/main">
        <wp:inline distT="0" distB="0" distL="0" distR="0">
          <wp:extent cx="1800001" cy="712500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1" cy="71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</w:rPr>
      <w:br w:type="textWrapping"/>
      <w:br w:type="textWrapping"/>
    </w:r>
    <w:r>
      <w:rPr>
        <w:rFonts w:ascii="Arial" w:hAnsi="Arial"/>
        <w:b w:val="1"/>
        <w:bCs w:val="1"/>
        <w:sz w:val="28"/>
        <w:szCs w:val="28"/>
        <w:rtl w:val="0"/>
        <w:lang w:val="pt-PT"/>
      </w:rPr>
      <w:t>Anexo III</w:t>
    </w:r>
  </w:p>
  <w:p>
    <w:pPr>
      <w:pStyle w:val="Cabeçalho"/>
      <w:spacing w:line="276" w:lineRule="auto"/>
      <w:jc w:val="center"/>
      <w:rPr>
        <w:rFonts w:ascii="Arial" w:cs="Arial" w:hAnsi="Arial" w:eastAsia="Arial"/>
        <w:b w:val="1"/>
        <w:bCs w:val="1"/>
        <w:sz w:val="28"/>
        <w:szCs w:val="28"/>
      </w:rPr>
    </w:pPr>
    <w:r>
      <w:rPr>
        <w:rFonts w:ascii="Arial" w:hAnsi="Arial"/>
        <w:b w:val="1"/>
        <w:bCs w:val="1"/>
        <w:sz w:val="28"/>
        <w:szCs w:val="28"/>
        <w:rtl w:val="0"/>
        <w:lang w:val="pt-PT"/>
      </w:rPr>
      <w:t>FICHA DE INSCRI</w:t>
    </w:r>
    <w:r>
      <w:rPr>
        <w:rFonts w:ascii="Arial" w:hAnsi="Arial" w:hint="default"/>
        <w:b w:val="1"/>
        <w:bCs w:val="1"/>
        <w:sz w:val="28"/>
        <w:szCs w:val="28"/>
        <w:rtl w:val="0"/>
        <w:lang w:val="pt-PT"/>
      </w:rPr>
      <w:t>ÇÃ</w:t>
    </w:r>
    <w:r>
      <w:rPr>
        <w:rFonts w:ascii="Arial" w:hAnsi="Arial"/>
        <w:b w:val="1"/>
        <w:bCs w:val="1"/>
        <w:sz w:val="28"/>
        <w:szCs w:val="28"/>
        <w:rtl w:val="0"/>
        <w:lang w:val="pt-PT"/>
      </w:rPr>
      <w:t xml:space="preserve">O </w:t>
    </w:r>
  </w:p>
  <w:p>
    <w:pPr>
      <w:pStyle w:val="Cabeçalho"/>
      <w:spacing w:line="276" w:lineRule="auto"/>
      <w:jc w:val="center"/>
      <w:rPr>
        <w:rFonts w:ascii="Arial" w:cs="Arial" w:hAnsi="Arial" w:eastAsia="Arial"/>
        <w:b w:val="1"/>
        <w:bCs w:val="1"/>
        <w:sz w:val="28"/>
        <w:szCs w:val="28"/>
      </w:rPr>
    </w:pPr>
    <w:r>
      <w:rPr>
        <w:rFonts w:ascii="Arial" w:hAnsi="Arial"/>
        <w:b w:val="1"/>
        <w:bCs w:val="1"/>
        <w:sz w:val="28"/>
        <w:szCs w:val="28"/>
        <w:rtl w:val="0"/>
        <w:lang w:val="pt-PT"/>
      </w:rPr>
      <w:t>CONSELHO FISCAL SP-PREVCOM</w:t>
    </w:r>
  </w:p>
  <w:p>
    <w:pPr>
      <w:pStyle w:val="Cabeçalho"/>
      <w:spacing w:line="276" w:lineRule="auto"/>
      <w:jc w:val="center"/>
      <w:rPr>
        <w:rFonts w:ascii="Arial" w:cs="Arial" w:hAnsi="Arial" w:eastAsia="Arial"/>
        <w:b w:val="1"/>
        <w:bCs w:val="1"/>
        <w:sz w:val="28"/>
        <w:szCs w:val="28"/>
      </w:rPr>
    </w:pPr>
  </w:p>
  <w:p>
    <w:pPr>
      <w:pStyle w:val="Cabeçalho"/>
      <w:spacing w:line="276" w:lineRule="auto"/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