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37090" w14:textId="77777777" w:rsidR="00782B18" w:rsidRDefault="00782B18">
      <w:pPr>
        <w:pStyle w:val="Pa3"/>
        <w:spacing w:line="288" w:lineRule="auto"/>
        <w:jc w:val="center"/>
        <w:rPr>
          <w:rStyle w:val="A4"/>
          <w:rFonts w:asciiTheme="minorHAnsi" w:hAnsiTheme="minorHAnsi" w:cstheme="minorHAnsi"/>
          <w:b/>
          <w:bCs/>
          <w:sz w:val="32"/>
          <w:szCs w:val="32"/>
        </w:rPr>
      </w:pPr>
    </w:p>
    <w:p w14:paraId="0A5F5152" w14:textId="25708F87" w:rsidR="00DC1A36" w:rsidRDefault="00DC1A36">
      <w:pPr>
        <w:pStyle w:val="Pa3"/>
        <w:spacing w:line="288" w:lineRule="auto"/>
        <w:jc w:val="center"/>
        <w:rPr>
          <w:rStyle w:val="A4"/>
          <w:rFonts w:asciiTheme="minorHAnsi" w:hAnsiTheme="minorHAnsi" w:cstheme="minorHAnsi"/>
          <w:b/>
          <w:bCs/>
          <w:sz w:val="32"/>
          <w:szCs w:val="32"/>
        </w:rPr>
      </w:pPr>
    </w:p>
    <w:p w14:paraId="6A3F0123" w14:textId="0E1B866B" w:rsidR="006633EE" w:rsidRDefault="006633EE" w:rsidP="006633EE">
      <w:pPr>
        <w:pStyle w:val="Default"/>
      </w:pPr>
    </w:p>
    <w:p w14:paraId="51005D29" w14:textId="1602C0C5" w:rsidR="006633EE" w:rsidRDefault="006633EE" w:rsidP="006633EE">
      <w:pPr>
        <w:pStyle w:val="Default"/>
      </w:pPr>
    </w:p>
    <w:p w14:paraId="02A9F500" w14:textId="4D28B3A7" w:rsidR="006633EE" w:rsidRDefault="006633EE" w:rsidP="006633EE">
      <w:pPr>
        <w:pStyle w:val="Default"/>
      </w:pPr>
    </w:p>
    <w:p w14:paraId="2D80DF6B" w14:textId="4407DCDE" w:rsidR="006633EE" w:rsidRDefault="006633EE" w:rsidP="006633EE">
      <w:pPr>
        <w:pStyle w:val="Default"/>
      </w:pPr>
    </w:p>
    <w:p w14:paraId="7CB1180C" w14:textId="30F477AD" w:rsidR="006633EE" w:rsidRDefault="006633EE" w:rsidP="006633EE">
      <w:pPr>
        <w:pStyle w:val="Default"/>
      </w:pPr>
    </w:p>
    <w:p w14:paraId="2D9FF04E" w14:textId="6BD2AC9C" w:rsidR="006633EE" w:rsidRDefault="006633EE" w:rsidP="006633EE">
      <w:pPr>
        <w:pStyle w:val="Default"/>
      </w:pPr>
    </w:p>
    <w:p w14:paraId="0C34D96E" w14:textId="62861512" w:rsidR="006633EE" w:rsidRDefault="006633EE" w:rsidP="006633EE">
      <w:pPr>
        <w:pStyle w:val="Default"/>
      </w:pPr>
    </w:p>
    <w:p w14:paraId="4CE331A6" w14:textId="42F48C8A" w:rsidR="006633EE" w:rsidRDefault="006633EE" w:rsidP="006633EE">
      <w:pPr>
        <w:pStyle w:val="Default"/>
      </w:pPr>
    </w:p>
    <w:p w14:paraId="3AC05ECD" w14:textId="0101C20E" w:rsidR="006633EE" w:rsidRDefault="006633EE" w:rsidP="006633EE">
      <w:pPr>
        <w:pStyle w:val="Default"/>
      </w:pPr>
    </w:p>
    <w:p w14:paraId="3B7E55EC" w14:textId="78B31978" w:rsidR="006633EE" w:rsidRDefault="006633EE" w:rsidP="006633EE">
      <w:pPr>
        <w:pStyle w:val="Default"/>
      </w:pPr>
    </w:p>
    <w:p w14:paraId="09E51AFD" w14:textId="35492245" w:rsidR="006633EE" w:rsidRDefault="006633EE" w:rsidP="006633EE">
      <w:pPr>
        <w:pStyle w:val="Default"/>
      </w:pPr>
    </w:p>
    <w:p w14:paraId="51B47A0C" w14:textId="13BAF50E" w:rsidR="006633EE" w:rsidRDefault="006633EE" w:rsidP="006633EE">
      <w:pPr>
        <w:pStyle w:val="Default"/>
      </w:pPr>
    </w:p>
    <w:p w14:paraId="0657D3A2" w14:textId="43A076F5" w:rsidR="006633EE" w:rsidRDefault="00F931EE" w:rsidP="00F931EE">
      <w:pPr>
        <w:pStyle w:val="Default"/>
        <w:jc w:val="center"/>
      </w:pPr>
      <w:r>
        <w:rPr>
          <w:rFonts w:ascii="Times New Roman"/>
          <w:noProof/>
          <w:sz w:val="20"/>
          <w:lang w:eastAsia="pt-BR"/>
        </w:rPr>
        <w:drawing>
          <wp:inline distT="0" distB="0" distL="0" distR="0" wp14:anchorId="7E006D31" wp14:editId="7169E8FC">
            <wp:extent cx="3529413" cy="175602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9413" cy="1756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FC415" w14:textId="59A0C1B6" w:rsidR="006633EE" w:rsidRDefault="006633EE" w:rsidP="007E1251">
      <w:pPr>
        <w:pStyle w:val="Default"/>
        <w:tabs>
          <w:tab w:val="left" w:pos="7466"/>
        </w:tabs>
      </w:pPr>
    </w:p>
    <w:p w14:paraId="34A1F5E4" w14:textId="44630285" w:rsidR="006633EE" w:rsidRDefault="006633EE" w:rsidP="006633EE">
      <w:pPr>
        <w:pStyle w:val="Default"/>
      </w:pPr>
    </w:p>
    <w:p w14:paraId="2564883A" w14:textId="77777777" w:rsidR="006633EE" w:rsidRPr="007E1251" w:rsidRDefault="006633EE" w:rsidP="007E1251">
      <w:pPr>
        <w:pStyle w:val="Default"/>
        <w:rPr>
          <w:sz w:val="40"/>
          <w:szCs w:val="40"/>
        </w:rPr>
      </w:pPr>
    </w:p>
    <w:p w14:paraId="190C5CB2" w14:textId="2AE924FB" w:rsidR="00F931EE" w:rsidRPr="00F931EE" w:rsidRDefault="00F931EE" w:rsidP="00F931EE">
      <w:pPr>
        <w:pStyle w:val="Ttulo"/>
        <w:jc w:val="center"/>
      </w:pPr>
      <w:r>
        <w:t xml:space="preserve">CÓDIGO DE ÉTICA E </w:t>
      </w:r>
      <w:r w:rsidR="00FD463B" w:rsidRPr="00F931EE">
        <w:t>CONDUTA</w:t>
      </w:r>
    </w:p>
    <w:p w14:paraId="5D383FF1" w14:textId="46AC9FFA" w:rsidR="00FD463B" w:rsidRPr="007E1251" w:rsidRDefault="00FD463B" w:rsidP="007E1251">
      <w:pPr>
        <w:pStyle w:val="Pa3"/>
        <w:spacing w:line="288" w:lineRule="auto"/>
        <w:jc w:val="center"/>
        <w:rPr>
          <w:rFonts w:asciiTheme="minorHAnsi" w:hAnsiTheme="minorHAnsi" w:cstheme="minorHAnsi"/>
          <w:color w:val="000000"/>
          <w:sz w:val="36"/>
          <w:szCs w:val="36"/>
        </w:rPr>
      </w:pPr>
      <w:r w:rsidRPr="007E1251">
        <w:rPr>
          <w:rStyle w:val="A4"/>
          <w:rFonts w:asciiTheme="minorHAnsi" w:hAnsiTheme="minorHAnsi" w:cstheme="minorHAnsi"/>
          <w:sz w:val="36"/>
          <w:szCs w:val="36"/>
        </w:rPr>
        <w:t>DA FUNDAÇÃO DE PREVIDÊNCIA COMPLEMENTAR</w:t>
      </w:r>
    </w:p>
    <w:p w14:paraId="475C9F53" w14:textId="6966FCAC" w:rsidR="00814F8F" w:rsidRPr="007E1251" w:rsidRDefault="00FD463B" w:rsidP="007E1251">
      <w:pPr>
        <w:pStyle w:val="Pa1"/>
        <w:spacing w:line="288" w:lineRule="auto"/>
        <w:jc w:val="center"/>
        <w:rPr>
          <w:rStyle w:val="A3"/>
          <w:rFonts w:asciiTheme="minorHAnsi" w:hAnsiTheme="minorHAnsi" w:cstheme="minorHAnsi"/>
          <w:sz w:val="36"/>
          <w:szCs w:val="36"/>
        </w:rPr>
      </w:pPr>
      <w:r w:rsidRPr="007E1251">
        <w:rPr>
          <w:rStyle w:val="A4"/>
          <w:rFonts w:asciiTheme="minorHAnsi" w:hAnsiTheme="minorHAnsi" w:cstheme="minorHAnsi"/>
          <w:sz w:val="36"/>
          <w:szCs w:val="36"/>
        </w:rPr>
        <w:t>DO ESTADO DE SÃO PAULO</w:t>
      </w:r>
      <w:r w:rsidR="00A75319" w:rsidRPr="007E1251">
        <w:rPr>
          <w:rStyle w:val="A4"/>
          <w:rFonts w:asciiTheme="minorHAnsi" w:hAnsiTheme="minorHAnsi" w:cstheme="minorHAnsi"/>
          <w:sz w:val="36"/>
          <w:szCs w:val="36"/>
        </w:rPr>
        <w:t>,</w:t>
      </w:r>
      <w:r w:rsidRPr="007E1251">
        <w:rPr>
          <w:rStyle w:val="A4"/>
          <w:rFonts w:asciiTheme="minorHAnsi" w:hAnsiTheme="minorHAnsi" w:cstheme="minorHAnsi"/>
          <w:sz w:val="36"/>
          <w:szCs w:val="36"/>
        </w:rPr>
        <w:t xml:space="preserve"> SP–PREVCOM</w:t>
      </w:r>
      <w:r w:rsidR="006633EE" w:rsidRPr="007E1251">
        <w:rPr>
          <w:rStyle w:val="A4"/>
          <w:rFonts w:asciiTheme="minorHAnsi" w:hAnsiTheme="minorHAnsi" w:cstheme="minorHAnsi"/>
          <w:sz w:val="36"/>
          <w:szCs w:val="36"/>
        </w:rPr>
        <w:t>.</w:t>
      </w:r>
    </w:p>
    <w:p w14:paraId="5E341DBC" w14:textId="77777777" w:rsidR="00093901" w:rsidRDefault="00093901" w:rsidP="007E1251">
      <w:pPr>
        <w:spacing w:after="0" w:line="288" w:lineRule="auto"/>
        <w:jc w:val="center"/>
        <w:rPr>
          <w:rFonts w:cstheme="minorHAnsi"/>
          <w:sz w:val="24"/>
          <w:szCs w:val="24"/>
        </w:rPr>
      </w:pPr>
    </w:p>
    <w:p w14:paraId="2292F8E3" w14:textId="77777777" w:rsidR="006633EE" w:rsidRDefault="006633EE">
      <w:pPr>
        <w:spacing w:after="0" w:line="288" w:lineRule="auto"/>
        <w:rPr>
          <w:rFonts w:cstheme="minorHAnsi"/>
          <w:sz w:val="24"/>
          <w:szCs w:val="24"/>
        </w:rPr>
      </w:pPr>
    </w:p>
    <w:p w14:paraId="1D3F8F24" w14:textId="77777777" w:rsidR="006633EE" w:rsidRDefault="006633EE">
      <w:pPr>
        <w:spacing w:after="0" w:line="288" w:lineRule="auto"/>
        <w:rPr>
          <w:rFonts w:cstheme="minorHAnsi"/>
          <w:sz w:val="24"/>
          <w:szCs w:val="24"/>
        </w:rPr>
      </w:pPr>
    </w:p>
    <w:p w14:paraId="37F53345" w14:textId="77777777" w:rsidR="006633EE" w:rsidRDefault="006633EE">
      <w:pPr>
        <w:spacing w:after="0" w:line="288" w:lineRule="auto"/>
        <w:rPr>
          <w:rFonts w:cstheme="minorHAnsi"/>
          <w:sz w:val="24"/>
          <w:szCs w:val="24"/>
        </w:rPr>
      </w:pPr>
    </w:p>
    <w:p w14:paraId="686EFF5D" w14:textId="77777777" w:rsidR="006633EE" w:rsidRDefault="006633EE">
      <w:pPr>
        <w:spacing w:after="0" w:line="288" w:lineRule="auto"/>
        <w:rPr>
          <w:rFonts w:cstheme="minorHAnsi"/>
          <w:sz w:val="24"/>
          <w:szCs w:val="24"/>
        </w:rPr>
      </w:pPr>
    </w:p>
    <w:p w14:paraId="224CAEB6" w14:textId="77777777" w:rsidR="006633EE" w:rsidRDefault="006633EE">
      <w:pPr>
        <w:spacing w:after="0" w:line="288" w:lineRule="auto"/>
        <w:rPr>
          <w:rFonts w:cstheme="minorHAnsi"/>
          <w:sz w:val="24"/>
          <w:szCs w:val="24"/>
        </w:rPr>
      </w:pPr>
    </w:p>
    <w:p w14:paraId="45242210" w14:textId="77777777" w:rsidR="006633EE" w:rsidRDefault="006633EE">
      <w:pPr>
        <w:spacing w:after="0" w:line="288" w:lineRule="auto"/>
        <w:rPr>
          <w:rFonts w:cstheme="minorHAnsi"/>
          <w:sz w:val="24"/>
          <w:szCs w:val="24"/>
        </w:rPr>
      </w:pPr>
    </w:p>
    <w:p w14:paraId="068578B9" w14:textId="77777777" w:rsidR="006633EE" w:rsidRDefault="006633EE">
      <w:pPr>
        <w:spacing w:after="0" w:line="288" w:lineRule="auto"/>
        <w:rPr>
          <w:rFonts w:cstheme="minorHAnsi"/>
          <w:sz w:val="24"/>
          <w:szCs w:val="24"/>
        </w:rPr>
      </w:pPr>
    </w:p>
    <w:p w14:paraId="2BCB2205" w14:textId="77777777" w:rsidR="006633EE" w:rsidRDefault="006633EE">
      <w:pPr>
        <w:spacing w:after="0" w:line="288" w:lineRule="auto"/>
        <w:rPr>
          <w:rFonts w:cstheme="minorHAnsi"/>
          <w:sz w:val="24"/>
          <w:szCs w:val="24"/>
        </w:rPr>
      </w:pPr>
    </w:p>
    <w:p w14:paraId="7C2260D3" w14:textId="79C46AB0" w:rsidR="00226B56" w:rsidRPr="00226B56" w:rsidRDefault="00FE172C" w:rsidP="00226B56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</w:rPr>
        <w:br w:type="page"/>
      </w:r>
    </w:p>
    <w:p w14:paraId="4DE97F74" w14:textId="2201B964" w:rsidR="00226B56" w:rsidRPr="00226B56" w:rsidRDefault="00226B56" w:rsidP="00005F93">
      <w:pPr>
        <w:pStyle w:val="Sumrio2"/>
      </w:pPr>
      <w:r w:rsidRPr="00226B56">
        <w:lastRenderedPageBreak/>
        <w:t>SUMÁRIO</w:t>
      </w:r>
    </w:p>
    <w:p w14:paraId="11CB6846" w14:textId="77777777" w:rsidR="00226B56" w:rsidRDefault="00226B56" w:rsidP="00005F93">
      <w:pPr>
        <w:pStyle w:val="Sumrio2"/>
      </w:pPr>
    </w:p>
    <w:p w14:paraId="07A6EC8E" w14:textId="77777777" w:rsidR="00005F93" w:rsidRPr="00005F93" w:rsidRDefault="00226B56" w:rsidP="00005F93">
      <w:pPr>
        <w:pStyle w:val="Sumrio2"/>
      </w:pPr>
      <w:r w:rsidRPr="00005F93">
        <w:fldChar w:fldCharType="begin"/>
      </w:r>
      <w:r w:rsidRPr="00005F93">
        <w:instrText xml:space="preserve"> TOC \o \h \z \u </w:instrText>
      </w:r>
      <w:r w:rsidRPr="00005F93">
        <w:fldChar w:fldCharType="separate"/>
      </w:r>
      <w:hyperlink w:anchor="_Toc109990745" w:history="1">
        <w:r w:rsidR="00005F93" w:rsidRPr="00005F93">
          <w:rPr>
            <w:rStyle w:val="Hyperlink"/>
          </w:rPr>
          <w:t>1.</w:t>
        </w:r>
        <w:r w:rsidR="00005F93" w:rsidRPr="00005F93">
          <w:tab/>
        </w:r>
        <w:r w:rsidR="00005F93" w:rsidRPr="00005F93">
          <w:rPr>
            <w:rStyle w:val="Hyperlink"/>
          </w:rPr>
          <w:t>MENSAGEM DO CONSELHO DELIBERATIVO</w:t>
        </w:r>
        <w:r w:rsidR="00005F93" w:rsidRPr="00005F93">
          <w:rPr>
            <w:webHidden/>
          </w:rPr>
          <w:tab/>
        </w:r>
        <w:r w:rsidR="00005F93" w:rsidRPr="00005F93">
          <w:rPr>
            <w:webHidden/>
          </w:rPr>
          <w:fldChar w:fldCharType="begin"/>
        </w:r>
        <w:r w:rsidR="00005F93" w:rsidRPr="00005F93">
          <w:rPr>
            <w:webHidden/>
          </w:rPr>
          <w:instrText xml:space="preserve"> PAGEREF _Toc109990745 \h </w:instrText>
        </w:r>
        <w:r w:rsidR="00005F93" w:rsidRPr="00005F93">
          <w:rPr>
            <w:webHidden/>
          </w:rPr>
        </w:r>
        <w:r w:rsidR="00005F93" w:rsidRPr="00005F93">
          <w:rPr>
            <w:webHidden/>
          </w:rPr>
          <w:fldChar w:fldCharType="separate"/>
        </w:r>
        <w:r w:rsidR="009A0231">
          <w:rPr>
            <w:webHidden/>
          </w:rPr>
          <w:t>3</w:t>
        </w:r>
        <w:r w:rsidR="00005F93" w:rsidRPr="00005F93">
          <w:rPr>
            <w:webHidden/>
          </w:rPr>
          <w:fldChar w:fldCharType="end"/>
        </w:r>
      </w:hyperlink>
    </w:p>
    <w:p w14:paraId="5405F1B5" w14:textId="77777777" w:rsidR="00005F93" w:rsidRPr="00005F93" w:rsidRDefault="00005F93" w:rsidP="00005F93">
      <w:pPr>
        <w:pStyle w:val="Sumrio2"/>
      </w:pPr>
      <w:hyperlink w:anchor="_Toc109990747" w:history="1">
        <w:r w:rsidRPr="00005F93">
          <w:rPr>
            <w:rStyle w:val="Hyperlink"/>
          </w:rPr>
          <w:t>2.</w:t>
        </w:r>
        <w:r w:rsidRPr="00005F93">
          <w:tab/>
        </w:r>
        <w:r w:rsidRPr="00005F93">
          <w:rPr>
            <w:rStyle w:val="Hyperlink"/>
          </w:rPr>
          <w:t>ABRANGÊNCIA</w:t>
        </w:r>
        <w:r w:rsidRPr="00005F93">
          <w:rPr>
            <w:webHidden/>
          </w:rPr>
          <w:tab/>
        </w:r>
        <w:r w:rsidRPr="00005F93">
          <w:rPr>
            <w:webHidden/>
          </w:rPr>
          <w:fldChar w:fldCharType="begin"/>
        </w:r>
        <w:r w:rsidRPr="00005F93">
          <w:rPr>
            <w:webHidden/>
          </w:rPr>
          <w:instrText xml:space="preserve"> PAGEREF _Toc109990747 \h </w:instrText>
        </w:r>
        <w:r w:rsidRPr="00005F93">
          <w:rPr>
            <w:webHidden/>
          </w:rPr>
        </w:r>
        <w:r w:rsidRPr="00005F93">
          <w:rPr>
            <w:webHidden/>
          </w:rPr>
          <w:fldChar w:fldCharType="separate"/>
        </w:r>
        <w:r w:rsidR="009A0231">
          <w:rPr>
            <w:webHidden/>
          </w:rPr>
          <w:t>3</w:t>
        </w:r>
        <w:r w:rsidRPr="00005F93">
          <w:rPr>
            <w:webHidden/>
          </w:rPr>
          <w:fldChar w:fldCharType="end"/>
        </w:r>
      </w:hyperlink>
    </w:p>
    <w:p w14:paraId="031693C9" w14:textId="77777777" w:rsidR="00005F93" w:rsidRPr="00005F93" w:rsidRDefault="00005F93" w:rsidP="00005F93">
      <w:pPr>
        <w:pStyle w:val="Sumrio2"/>
      </w:pPr>
      <w:hyperlink w:anchor="_Toc109990748" w:history="1">
        <w:r w:rsidRPr="00005F93">
          <w:rPr>
            <w:rStyle w:val="Hyperlink"/>
          </w:rPr>
          <w:t>3.</w:t>
        </w:r>
        <w:r w:rsidRPr="00005F93">
          <w:tab/>
        </w:r>
        <w:r w:rsidRPr="00005F93">
          <w:rPr>
            <w:rStyle w:val="Hyperlink"/>
          </w:rPr>
          <w:t>OBJETIVO</w:t>
        </w:r>
        <w:r w:rsidRPr="00005F93">
          <w:rPr>
            <w:webHidden/>
          </w:rPr>
          <w:tab/>
        </w:r>
        <w:r w:rsidRPr="00005F93">
          <w:rPr>
            <w:webHidden/>
          </w:rPr>
          <w:fldChar w:fldCharType="begin"/>
        </w:r>
        <w:r w:rsidRPr="00005F93">
          <w:rPr>
            <w:webHidden/>
          </w:rPr>
          <w:instrText xml:space="preserve"> PAGEREF _Toc109990748 \h </w:instrText>
        </w:r>
        <w:r w:rsidRPr="00005F93">
          <w:rPr>
            <w:webHidden/>
          </w:rPr>
        </w:r>
        <w:r w:rsidRPr="00005F93">
          <w:rPr>
            <w:webHidden/>
          </w:rPr>
          <w:fldChar w:fldCharType="separate"/>
        </w:r>
        <w:r w:rsidR="009A0231">
          <w:rPr>
            <w:webHidden/>
          </w:rPr>
          <w:t>4</w:t>
        </w:r>
        <w:r w:rsidRPr="00005F93">
          <w:rPr>
            <w:webHidden/>
          </w:rPr>
          <w:fldChar w:fldCharType="end"/>
        </w:r>
      </w:hyperlink>
    </w:p>
    <w:p w14:paraId="14303022" w14:textId="77777777" w:rsidR="00005F93" w:rsidRPr="00005F93" w:rsidRDefault="00005F93" w:rsidP="00005F93">
      <w:pPr>
        <w:pStyle w:val="Sumrio2"/>
      </w:pPr>
      <w:hyperlink w:anchor="_Toc109990749" w:history="1">
        <w:r w:rsidRPr="00005F93">
          <w:rPr>
            <w:rStyle w:val="Hyperlink"/>
          </w:rPr>
          <w:t>4.</w:t>
        </w:r>
        <w:r w:rsidRPr="00005F93">
          <w:tab/>
        </w:r>
        <w:r w:rsidRPr="00005F93">
          <w:rPr>
            <w:rStyle w:val="Hyperlink"/>
          </w:rPr>
          <w:t>MISSÃO, VISÃO, VALORES</w:t>
        </w:r>
        <w:r w:rsidRPr="00005F93">
          <w:rPr>
            <w:webHidden/>
          </w:rPr>
          <w:tab/>
        </w:r>
        <w:r w:rsidRPr="00005F93">
          <w:rPr>
            <w:webHidden/>
          </w:rPr>
          <w:fldChar w:fldCharType="begin"/>
        </w:r>
        <w:r w:rsidRPr="00005F93">
          <w:rPr>
            <w:webHidden/>
          </w:rPr>
          <w:instrText xml:space="preserve"> PAGEREF _Toc109990749 \h </w:instrText>
        </w:r>
        <w:r w:rsidRPr="00005F93">
          <w:rPr>
            <w:webHidden/>
          </w:rPr>
        </w:r>
        <w:r w:rsidRPr="00005F93">
          <w:rPr>
            <w:webHidden/>
          </w:rPr>
          <w:fldChar w:fldCharType="separate"/>
        </w:r>
        <w:r w:rsidR="009A0231">
          <w:rPr>
            <w:webHidden/>
          </w:rPr>
          <w:t>4</w:t>
        </w:r>
        <w:r w:rsidRPr="00005F93">
          <w:rPr>
            <w:webHidden/>
          </w:rPr>
          <w:fldChar w:fldCharType="end"/>
        </w:r>
      </w:hyperlink>
    </w:p>
    <w:p w14:paraId="17B33EFB" w14:textId="77777777" w:rsidR="00005F93" w:rsidRPr="00005F93" w:rsidRDefault="00005F93">
      <w:pPr>
        <w:pStyle w:val="Sumrio3"/>
        <w:rPr>
          <w:rFonts w:ascii="Arial" w:hAnsi="Arial" w:cs="Arial"/>
          <w:noProof/>
          <w:sz w:val="24"/>
          <w:szCs w:val="24"/>
        </w:rPr>
      </w:pPr>
      <w:hyperlink w:anchor="_Toc109990750" w:history="1">
        <w:r w:rsidRPr="00005F93">
          <w:rPr>
            <w:rStyle w:val="Hyperlink"/>
            <w:rFonts w:ascii="Arial" w:hAnsi="Arial" w:cs="Arial"/>
            <w:noProof/>
            <w:sz w:val="24"/>
            <w:szCs w:val="24"/>
          </w:rPr>
          <w:t>4.1.</w:t>
        </w:r>
        <w:r w:rsidRPr="00005F93">
          <w:rPr>
            <w:rFonts w:ascii="Arial" w:hAnsi="Arial" w:cs="Arial"/>
            <w:noProof/>
            <w:sz w:val="24"/>
            <w:szCs w:val="24"/>
          </w:rPr>
          <w:tab/>
        </w:r>
        <w:r w:rsidRPr="00005F93">
          <w:rPr>
            <w:rStyle w:val="Hyperlink"/>
            <w:rFonts w:ascii="Arial" w:hAnsi="Arial" w:cs="Arial"/>
            <w:noProof/>
            <w:sz w:val="24"/>
            <w:szCs w:val="24"/>
          </w:rPr>
          <w:t>Missão:</w: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_Toc109990750 \h </w:instrTex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A0231">
          <w:rPr>
            <w:rFonts w:ascii="Arial" w:hAnsi="Arial" w:cs="Arial"/>
            <w:noProof/>
            <w:webHidden/>
            <w:sz w:val="24"/>
            <w:szCs w:val="24"/>
          </w:rPr>
          <w:t>4</w: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283D742" w14:textId="77777777" w:rsidR="00005F93" w:rsidRPr="00005F93" w:rsidRDefault="00005F93">
      <w:pPr>
        <w:pStyle w:val="Sumrio3"/>
        <w:rPr>
          <w:rFonts w:ascii="Arial" w:hAnsi="Arial" w:cs="Arial"/>
          <w:noProof/>
          <w:sz w:val="24"/>
          <w:szCs w:val="24"/>
        </w:rPr>
      </w:pPr>
      <w:hyperlink w:anchor="_Toc109990751" w:history="1">
        <w:r w:rsidRPr="00005F93">
          <w:rPr>
            <w:rStyle w:val="Hyperlink"/>
            <w:rFonts w:ascii="Arial" w:hAnsi="Arial" w:cs="Arial"/>
            <w:noProof/>
            <w:sz w:val="24"/>
            <w:szCs w:val="24"/>
          </w:rPr>
          <w:t>4.2.</w:t>
        </w:r>
        <w:r w:rsidRPr="00005F93">
          <w:rPr>
            <w:rFonts w:ascii="Arial" w:hAnsi="Arial" w:cs="Arial"/>
            <w:noProof/>
            <w:sz w:val="24"/>
            <w:szCs w:val="24"/>
          </w:rPr>
          <w:tab/>
        </w:r>
        <w:r w:rsidRPr="00005F93">
          <w:rPr>
            <w:rStyle w:val="Hyperlink"/>
            <w:rFonts w:ascii="Arial" w:hAnsi="Arial" w:cs="Arial"/>
            <w:noProof/>
            <w:sz w:val="24"/>
            <w:szCs w:val="24"/>
          </w:rPr>
          <w:t>Visão:</w: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_Toc109990751 \h </w:instrTex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A0231">
          <w:rPr>
            <w:rFonts w:ascii="Arial" w:hAnsi="Arial" w:cs="Arial"/>
            <w:noProof/>
            <w:webHidden/>
            <w:sz w:val="24"/>
            <w:szCs w:val="24"/>
          </w:rPr>
          <w:t>4</w: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6E5E209" w14:textId="77777777" w:rsidR="00005F93" w:rsidRPr="00005F93" w:rsidRDefault="00005F93">
      <w:pPr>
        <w:pStyle w:val="Sumrio3"/>
        <w:rPr>
          <w:rFonts w:ascii="Arial" w:hAnsi="Arial" w:cs="Arial"/>
          <w:noProof/>
          <w:sz w:val="24"/>
          <w:szCs w:val="24"/>
        </w:rPr>
      </w:pPr>
      <w:hyperlink w:anchor="_Toc109990752" w:history="1">
        <w:r w:rsidRPr="00005F93">
          <w:rPr>
            <w:rStyle w:val="Hyperlink"/>
            <w:rFonts w:ascii="Arial" w:hAnsi="Arial" w:cs="Arial"/>
            <w:noProof/>
            <w:sz w:val="24"/>
            <w:szCs w:val="24"/>
          </w:rPr>
          <w:t>4.3.</w:t>
        </w:r>
        <w:r w:rsidRPr="00005F93">
          <w:rPr>
            <w:rFonts w:ascii="Arial" w:hAnsi="Arial" w:cs="Arial"/>
            <w:noProof/>
            <w:sz w:val="24"/>
            <w:szCs w:val="24"/>
          </w:rPr>
          <w:tab/>
        </w:r>
        <w:r w:rsidRPr="00005F93">
          <w:rPr>
            <w:rStyle w:val="Hyperlink"/>
            <w:rFonts w:ascii="Arial" w:hAnsi="Arial" w:cs="Arial"/>
            <w:noProof/>
            <w:sz w:val="24"/>
            <w:szCs w:val="24"/>
          </w:rPr>
          <w:t>Valores:</w: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_Toc109990752 \h </w:instrTex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A0231">
          <w:rPr>
            <w:rFonts w:ascii="Arial" w:hAnsi="Arial" w:cs="Arial"/>
            <w:noProof/>
            <w:webHidden/>
            <w:sz w:val="24"/>
            <w:szCs w:val="24"/>
          </w:rPr>
          <w:t>4</w: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C1D2BB0" w14:textId="77777777" w:rsidR="00005F93" w:rsidRPr="00005F93" w:rsidRDefault="00005F93" w:rsidP="00005F93">
      <w:pPr>
        <w:pStyle w:val="Sumrio2"/>
      </w:pPr>
      <w:hyperlink w:anchor="_Toc109990753" w:history="1">
        <w:r w:rsidRPr="00005F93">
          <w:rPr>
            <w:rStyle w:val="Hyperlink"/>
          </w:rPr>
          <w:t>5.</w:t>
        </w:r>
        <w:r w:rsidRPr="00005F93">
          <w:tab/>
        </w:r>
        <w:r w:rsidRPr="00005F93">
          <w:rPr>
            <w:rStyle w:val="Hyperlink"/>
          </w:rPr>
          <w:t>PRINCÍPIOS NORTEADORES</w:t>
        </w:r>
        <w:r w:rsidRPr="00005F93">
          <w:rPr>
            <w:webHidden/>
          </w:rPr>
          <w:tab/>
        </w:r>
        <w:r w:rsidRPr="00005F93">
          <w:rPr>
            <w:webHidden/>
          </w:rPr>
          <w:fldChar w:fldCharType="begin"/>
        </w:r>
        <w:r w:rsidRPr="00005F93">
          <w:rPr>
            <w:webHidden/>
          </w:rPr>
          <w:instrText xml:space="preserve"> PAGEREF _Toc109990753 \h </w:instrText>
        </w:r>
        <w:r w:rsidRPr="00005F93">
          <w:rPr>
            <w:webHidden/>
          </w:rPr>
        </w:r>
        <w:r w:rsidRPr="00005F93">
          <w:rPr>
            <w:webHidden/>
          </w:rPr>
          <w:fldChar w:fldCharType="separate"/>
        </w:r>
        <w:r w:rsidR="009A0231">
          <w:rPr>
            <w:webHidden/>
          </w:rPr>
          <w:t>5</w:t>
        </w:r>
        <w:r w:rsidRPr="00005F93">
          <w:rPr>
            <w:webHidden/>
          </w:rPr>
          <w:fldChar w:fldCharType="end"/>
        </w:r>
      </w:hyperlink>
    </w:p>
    <w:p w14:paraId="6621F685" w14:textId="77777777" w:rsidR="00005F93" w:rsidRPr="00005F93" w:rsidRDefault="00005F93" w:rsidP="00005F93">
      <w:pPr>
        <w:pStyle w:val="Sumrio2"/>
      </w:pPr>
      <w:hyperlink w:anchor="_Toc109990754" w:history="1">
        <w:r w:rsidRPr="00005F93">
          <w:rPr>
            <w:rStyle w:val="Hyperlink"/>
          </w:rPr>
          <w:t>6.</w:t>
        </w:r>
        <w:r w:rsidRPr="00005F93">
          <w:tab/>
        </w:r>
        <w:r w:rsidRPr="00005F93">
          <w:rPr>
            <w:rStyle w:val="Hyperlink"/>
          </w:rPr>
          <w:t>RESPEITO COM O SER HUMANO</w:t>
        </w:r>
        <w:r w:rsidRPr="00005F93">
          <w:rPr>
            <w:webHidden/>
          </w:rPr>
          <w:tab/>
        </w:r>
        <w:r w:rsidRPr="00005F93">
          <w:rPr>
            <w:webHidden/>
          </w:rPr>
          <w:fldChar w:fldCharType="begin"/>
        </w:r>
        <w:r w:rsidRPr="00005F93">
          <w:rPr>
            <w:webHidden/>
          </w:rPr>
          <w:instrText xml:space="preserve"> PAGEREF _Toc109990754 \h </w:instrText>
        </w:r>
        <w:r w:rsidRPr="00005F93">
          <w:rPr>
            <w:webHidden/>
          </w:rPr>
        </w:r>
        <w:r w:rsidRPr="00005F93">
          <w:rPr>
            <w:webHidden/>
          </w:rPr>
          <w:fldChar w:fldCharType="separate"/>
        </w:r>
        <w:r w:rsidR="009A0231">
          <w:rPr>
            <w:webHidden/>
          </w:rPr>
          <w:t>5</w:t>
        </w:r>
        <w:r w:rsidRPr="00005F93">
          <w:rPr>
            <w:webHidden/>
          </w:rPr>
          <w:fldChar w:fldCharType="end"/>
        </w:r>
      </w:hyperlink>
    </w:p>
    <w:p w14:paraId="3FFB489F" w14:textId="77777777" w:rsidR="00005F93" w:rsidRPr="00005F93" w:rsidRDefault="00005F93">
      <w:pPr>
        <w:pStyle w:val="Sumrio3"/>
        <w:rPr>
          <w:rFonts w:ascii="Arial" w:hAnsi="Arial" w:cs="Arial"/>
          <w:noProof/>
          <w:sz w:val="24"/>
          <w:szCs w:val="24"/>
        </w:rPr>
      </w:pPr>
      <w:hyperlink w:anchor="_Toc109990755" w:history="1">
        <w:r w:rsidRPr="00005F93">
          <w:rPr>
            <w:rStyle w:val="Hyperlink"/>
            <w:rFonts w:ascii="Arial" w:hAnsi="Arial" w:cs="Arial"/>
            <w:noProof/>
            <w:sz w:val="24"/>
            <w:szCs w:val="24"/>
          </w:rPr>
          <w:t>6.1.</w:t>
        </w:r>
        <w:r w:rsidRPr="00005F93">
          <w:rPr>
            <w:rFonts w:ascii="Arial" w:hAnsi="Arial" w:cs="Arial"/>
            <w:noProof/>
            <w:sz w:val="24"/>
            <w:szCs w:val="24"/>
          </w:rPr>
          <w:tab/>
        </w:r>
        <w:r w:rsidRPr="00005F93">
          <w:rPr>
            <w:rStyle w:val="Hyperlink"/>
            <w:rFonts w:ascii="Arial" w:hAnsi="Arial" w:cs="Arial"/>
            <w:noProof/>
            <w:sz w:val="24"/>
            <w:szCs w:val="24"/>
          </w:rPr>
          <w:t>Ética e Transparência</w: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_Toc109990755 \h </w:instrTex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A0231">
          <w:rPr>
            <w:rFonts w:ascii="Arial" w:hAnsi="Arial" w:cs="Arial"/>
            <w:noProof/>
            <w:webHidden/>
            <w:sz w:val="24"/>
            <w:szCs w:val="24"/>
          </w:rPr>
          <w:t>5</w: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61DE2B7" w14:textId="77777777" w:rsidR="00005F93" w:rsidRPr="00005F93" w:rsidRDefault="00005F93">
      <w:pPr>
        <w:pStyle w:val="Sumrio3"/>
        <w:rPr>
          <w:rFonts w:ascii="Arial" w:hAnsi="Arial" w:cs="Arial"/>
          <w:noProof/>
          <w:sz w:val="24"/>
          <w:szCs w:val="24"/>
        </w:rPr>
      </w:pPr>
      <w:hyperlink w:anchor="_Toc109990756" w:history="1">
        <w:r w:rsidRPr="00005F93">
          <w:rPr>
            <w:rStyle w:val="Hyperlink"/>
            <w:rFonts w:ascii="Arial" w:hAnsi="Arial" w:cs="Arial"/>
            <w:noProof/>
            <w:sz w:val="24"/>
            <w:szCs w:val="24"/>
          </w:rPr>
          <w:t>6.2.</w:t>
        </w:r>
        <w:r w:rsidRPr="00005F93">
          <w:rPr>
            <w:rFonts w:ascii="Arial" w:hAnsi="Arial" w:cs="Arial"/>
            <w:noProof/>
            <w:sz w:val="24"/>
            <w:szCs w:val="24"/>
          </w:rPr>
          <w:tab/>
        </w:r>
        <w:r w:rsidRPr="00005F93">
          <w:rPr>
            <w:rStyle w:val="Hyperlink"/>
            <w:rFonts w:ascii="Arial" w:hAnsi="Arial" w:cs="Arial"/>
            <w:noProof/>
            <w:sz w:val="24"/>
            <w:szCs w:val="24"/>
          </w:rPr>
          <w:t>Responsabilidade e Comprometimento</w: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_Toc109990756 \h </w:instrTex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A0231">
          <w:rPr>
            <w:rFonts w:ascii="Arial" w:hAnsi="Arial" w:cs="Arial"/>
            <w:noProof/>
            <w:webHidden/>
            <w:sz w:val="24"/>
            <w:szCs w:val="24"/>
          </w:rPr>
          <w:t>5</w: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638F4FFC" w14:textId="77777777" w:rsidR="00005F93" w:rsidRPr="00005F93" w:rsidRDefault="00005F93">
      <w:pPr>
        <w:pStyle w:val="Sumrio3"/>
        <w:rPr>
          <w:rFonts w:ascii="Arial" w:hAnsi="Arial" w:cs="Arial"/>
          <w:noProof/>
          <w:sz w:val="24"/>
          <w:szCs w:val="24"/>
        </w:rPr>
      </w:pPr>
      <w:hyperlink w:anchor="_Toc109990757" w:history="1">
        <w:r w:rsidRPr="00005F93">
          <w:rPr>
            <w:rStyle w:val="Hyperlink"/>
            <w:rFonts w:ascii="Arial" w:hAnsi="Arial" w:cs="Arial"/>
            <w:noProof/>
            <w:sz w:val="24"/>
            <w:szCs w:val="24"/>
          </w:rPr>
          <w:t>6.3.</w:t>
        </w:r>
        <w:r w:rsidRPr="00005F93">
          <w:rPr>
            <w:rFonts w:ascii="Arial" w:hAnsi="Arial" w:cs="Arial"/>
            <w:noProof/>
            <w:sz w:val="24"/>
            <w:szCs w:val="24"/>
          </w:rPr>
          <w:tab/>
        </w:r>
        <w:r w:rsidRPr="00005F93">
          <w:rPr>
            <w:rStyle w:val="Hyperlink"/>
            <w:rFonts w:ascii="Arial" w:hAnsi="Arial" w:cs="Arial"/>
            <w:noProof/>
            <w:sz w:val="24"/>
            <w:szCs w:val="24"/>
          </w:rPr>
          <w:t>Competência e Excelência</w: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_Toc109990757 \h </w:instrTex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A0231">
          <w:rPr>
            <w:rFonts w:ascii="Arial" w:hAnsi="Arial" w:cs="Arial"/>
            <w:noProof/>
            <w:webHidden/>
            <w:sz w:val="24"/>
            <w:szCs w:val="24"/>
          </w:rPr>
          <w:t>6</w: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0BFC57A8" w14:textId="77777777" w:rsidR="00005F93" w:rsidRPr="00005F93" w:rsidRDefault="00005F93" w:rsidP="00005F93">
      <w:pPr>
        <w:pStyle w:val="Sumrio2"/>
      </w:pPr>
      <w:hyperlink w:anchor="_Toc109990758" w:history="1">
        <w:r w:rsidRPr="00005F93">
          <w:rPr>
            <w:rStyle w:val="Hyperlink"/>
          </w:rPr>
          <w:t>7.</w:t>
        </w:r>
        <w:r w:rsidRPr="00005F93">
          <w:tab/>
        </w:r>
        <w:r w:rsidRPr="00005F93">
          <w:rPr>
            <w:rStyle w:val="Hyperlink"/>
          </w:rPr>
          <w:t>CONDUTA ESPERADA</w:t>
        </w:r>
        <w:r w:rsidRPr="00005F93">
          <w:rPr>
            <w:webHidden/>
          </w:rPr>
          <w:tab/>
        </w:r>
        <w:r w:rsidRPr="00005F93">
          <w:rPr>
            <w:webHidden/>
          </w:rPr>
          <w:fldChar w:fldCharType="begin"/>
        </w:r>
        <w:r w:rsidRPr="00005F93">
          <w:rPr>
            <w:webHidden/>
          </w:rPr>
          <w:instrText xml:space="preserve"> PAGEREF _Toc109990758 \h </w:instrText>
        </w:r>
        <w:r w:rsidRPr="00005F93">
          <w:rPr>
            <w:webHidden/>
          </w:rPr>
        </w:r>
        <w:r w:rsidRPr="00005F93">
          <w:rPr>
            <w:webHidden/>
          </w:rPr>
          <w:fldChar w:fldCharType="separate"/>
        </w:r>
        <w:r w:rsidR="009A0231">
          <w:rPr>
            <w:webHidden/>
          </w:rPr>
          <w:t>6</w:t>
        </w:r>
        <w:r w:rsidRPr="00005F93">
          <w:rPr>
            <w:webHidden/>
          </w:rPr>
          <w:fldChar w:fldCharType="end"/>
        </w:r>
      </w:hyperlink>
    </w:p>
    <w:p w14:paraId="6ABB8B17" w14:textId="77777777" w:rsidR="00005F93" w:rsidRPr="00005F93" w:rsidRDefault="00005F93">
      <w:pPr>
        <w:pStyle w:val="Sumrio3"/>
        <w:rPr>
          <w:rFonts w:ascii="Arial" w:hAnsi="Arial" w:cs="Arial"/>
          <w:noProof/>
          <w:sz w:val="24"/>
          <w:szCs w:val="24"/>
        </w:rPr>
      </w:pPr>
      <w:hyperlink w:anchor="_Toc109990759" w:history="1">
        <w:r w:rsidRPr="00005F93">
          <w:rPr>
            <w:rStyle w:val="Hyperlink"/>
            <w:rFonts w:ascii="Arial" w:hAnsi="Arial" w:cs="Arial"/>
            <w:noProof/>
            <w:sz w:val="24"/>
            <w:szCs w:val="24"/>
          </w:rPr>
          <w:t>7.2.</w:t>
        </w:r>
        <w:r w:rsidRPr="00005F93">
          <w:rPr>
            <w:rFonts w:ascii="Arial" w:hAnsi="Arial" w:cs="Arial"/>
            <w:noProof/>
            <w:sz w:val="24"/>
            <w:szCs w:val="24"/>
          </w:rPr>
          <w:tab/>
        </w:r>
        <w:r w:rsidRPr="00005F93">
          <w:rPr>
            <w:rStyle w:val="Hyperlink"/>
            <w:rFonts w:ascii="Arial" w:hAnsi="Arial" w:cs="Arial"/>
            <w:noProof/>
            <w:sz w:val="24"/>
            <w:szCs w:val="24"/>
          </w:rPr>
          <w:t>Brindes, Presentes e Hospitalidade</w: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_Toc109990759 \h </w:instrTex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A0231">
          <w:rPr>
            <w:rFonts w:ascii="Arial" w:hAnsi="Arial" w:cs="Arial"/>
            <w:noProof/>
            <w:webHidden/>
            <w:sz w:val="24"/>
            <w:szCs w:val="24"/>
          </w:rPr>
          <w:t>7</w: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37D3E100" w14:textId="77777777" w:rsidR="00005F93" w:rsidRPr="00005F93" w:rsidRDefault="00005F93">
      <w:pPr>
        <w:pStyle w:val="Sumrio3"/>
        <w:rPr>
          <w:rFonts w:ascii="Arial" w:hAnsi="Arial" w:cs="Arial"/>
          <w:noProof/>
          <w:sz w:val="24"/>
          <w:szCs w:val="24"/>
        </w:rPr>
      </w:pPr>
      <w:hyperlink w:anchor="_Toc109990760" w:history="1">
        <w:r w:rsidRPr="00005F93">
          <w:rPr>
            <w:rStyle w:val="Hyperlink"/>
            <w:rFonts w:ascii="Arial" w:hAnsi="Arial" w:cs="Arial"/>
            <w:noProof/>
            <w:sz w:val="24"/>
            <w:szCs w:val="24"/>
          </w:rPr>
          <w:t>7.3.</w:t>
        </w:r>
        <w:r w:rsidRPr="00005F93">
          <w:rPr>
            <w:rFonts w:ascii="Arial" w:hAnsi="Arial" w:cs="Arial"/>
            <w:noProof/>
            <w:sz w:val="24"/>
            <w:szCs w:val="24"/>
          </w:rPr>
          <w:tab/>
        </w:r>
        <w:r w:rsidRPr="00005F93">
          <w:rPr>
            <w:rStyle w:val="Hyperlink"/>
            <w:rFonts w:ascii="Arial" w:hAnsi="Arial" w:cs="Arial"/>
            <w:noProof/>
            <w:sz w:val="24"/>
            <w:szCs w:val="24"/>
          </w:rPr>
          <w:t>Doações e Patrocínios</w: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_Toc109990760 \h </w:instrTex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A0231">
          <w:rPr>
            <w:rFonts w:ascii="Arial" w:hAnsi="Arial" w:cs="Arial"/>
            <w:noProof/>
            <w:webHidden/>
            <w:sz w:val="24"/>
            <w:szCs w:val="24"/>
          </w:rPr>
          <w:t>8</w: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66B8933" w14:textId="77777777" w:rsidR="00005F93" w:rsidRPr="00005F93" w:rsidRDefault="00005F93">
      <w:pPr>
        <w:pStyle w:val="Sumrio3"/>
        <w:rPr>
          <w:rFonts w:ascii="Arial" w:hAnsi="Arial" w:cs="Arial"/>
          <w:noProof/>
          <w:sz w:val="24"/>
          <w:szCs w:val="24"/>
        </w:rPr>
      </w:pPr>
      <w:hyperlink w:anchor="_Toc109990761" w:history="1">
        <w:r w:rsidRPr="00005F93">
          <w:rPr>
            <w:rStyle w:val="Hyperlink"/>
            <w:rFonts w:ascii="Arial" w:hAnsi="Arial" w:cs="Arial"/>
            <w:noProof/>
            <w:sz w:val="24"/>
            <w:szCs w:val="24"/>
          </w:rPr>
          <w:t>7.4.</w:t>
        </w:r>
        <w:r w:rsidRPr="00005F93">
          <w:rPr>
            <w:rFonts w:ascii="Arial" w:hAnsi="Arial" w:cs="Arial"/>
            <w:noProof/>
            <w:sz w:val="24"/>
            <w:szCs w:val="24"/>
          </w:rPr>
          <w:tab/>
        </w:r>
        <w:r w:rsidRPr="00005F93">
          <w:rPr>
            <w:rStyle w:val="Hyperlink"/>
            <w:rFonts w:ascii="Arial" w:hAnsi="Arial" w:cs="Arial"/>
            <w:noProof/>
            <w:sz w:val="24"/>
            <w:szCs w:val="24"/>
          </w:rPr>
          <w:t>Relacionamento Interno</w: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_Toc109990761 \h </w:instrTex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A0231">
          <w:rPr>
            <w:rFonts w:ascii="Arial" w:hAnsi="Arial" w:cs="Arial"/>
            <w:noProof/>
            <w:webHidden/>
            <w:sz w:val="24"/>
            <w:szCs w:val="24"/>
          </w:rPr>
          <w:t>9</w: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767B5F50" w14:textId="77777777" w:rsidR="00005F93" w:rsidRPr="00005F93" w:rsidRDefault="00005F93">
      <w:pPr>
        <w:pStyle w:val="Sumrio3"/>
        <w:rPr>
          <w:rFonts w:ascii="Arial" w:hAnsi="Arial" w:cs="Arial"/>
          <w:noProof/>
          <w:sz w:val="24"/>
          <w:szCs w:val="24"/>
        </w:rPr>
      </w:pPr>
      <w:hyperlink w:anchor="_Toc109990762" w:history="1">
        <w:r w:rsidRPr="00005F93">
          <w:rPr>
            <w:rStyle w:val="Hyperlink"/>
            <w:rFonts w:ascii="Arial" w:hAnsi="Arial" w:cs="Arial"/>
            <w:noProof/>
            <w:sz w:val="24"/>
            <w:szCs w:val="24"/>
          </w:rPr>
          <w:t>7.5.</w:t>
        </w:r>
        <w:r w:rsidRPr="00005F93">
          <w:rPr>
            <w:rFonts w:ascii="Arial" w:hAnsi="Arial" w:cs="Arial"/>
            <w:noProof/>
            <w:sz w:val="24"/>
            <w:szCs w:val="24"/>
          </w:rPr>
          <w:tab/>
        </w:r>
        <w:r w:rsidRPr="00005F93">
          <w:rPr>
            <w:rStyle w:val="Hyperlink"/>
            <w:rFonts w:ascii="Arial" w:hAnsi="Arial" w:cs="Arial"/>
            <w:noProof/>
            <w:sz w:val="24"/>
            <w:szCs w:val="24"/>
          </w:rPr>
          <w:t>Assédio moral, sexual e discriminação</w: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_Toc109990762 \h </w:instrTex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A0231">
          <w:rPr>
            <w:rFonts w:ascii="Arial" w:hAnsi="Arial" w:cs="Arial"/>
            <w:noProof/>
            <w:webHidden/>
            <w:sz w:val="24"/>
            <w:szCs w:val="24"/>
          </w:rPr>
          <w:t>9</w: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76046E94" w14:textId="77777777" w:rsidR="00005F93" w:rsidRPr="00005F93" w:rsidRDefault="00005F93">
      <w:pPr>
        <w:pStyle w:val="Sumrio3"/>
        <w:rPr>
          <w:rFonts w:ascii="Arial" w:hAnsi="Arial" w:cs="Arial"/>
          <w:noProof/>
          <w:sz w:val="24"/>
          <w:szCs w:val="24"/>
        </w:rPr>
      </w:pPr>
      <w:hyperlink w:anchor="_Toc109990763" w:history="1">
        <w:r w:rsidRPr="00005F93">
          <w:rPr>
            <w:rStyle w:val="Hyperlink"/>
            <w:rFonts w:ascii="Arial" w:hAnsi="Arial" w:cs="Arial"/>
            <w:noProof/>
            <w:sz w:val="24"/>
            <w:szCs w:val="24"/>
          </w:rPr>
          <w:t>7.6.</w:t>
        </w:r>
        <w:r w:rsidRPr="00005F93">
          <w:rPr>
            <w:rFonts w:ascii="Arial" w:hAnsi="Arial" w:cs="Arial"/>
            <w:noProof/>
            <w:sz w:val="24"/>
            <w:szCs w:val="24"/>
          </w:rPr>
          <w:tab/>
        </w:r>
        <w:r w:rsidRPr="00005F93">
          <w:rPr>
            <w:rStyle w:val="Hyperlink"/>
            <w:rFonts w:ascii="Arial" w:hAnsi="Arial" w:cs="Arial"/>
            <w:noProof/>
            <w:sz w:val="24"/>
            <w:szCs w:val="24"/>
          </w:rPr>
          <w:t>Atividades profissionais paralelas</w: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_Toc109990763 \h </w:instrTex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A0231">
          <w:rPr>
            <w:rFonts w:ascii="Arial" w:hAnsi="Arial" w:cs="Arial"/>
            <w:noProof/>
            <w:webHidden/>
            <w:sz w:val="24"/>
            <w:szCs w:val="24"/>
          </w:rPr>
          <w:t>9</w: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31320F9" w14:textId="77777777" w:rsidR="00005F93" w:rsidRPr="00005F93" w:rsidRDefault="00005F93">
      <w:pPr>
        <w:pStyle w:val="Sumrio3"/>
        <w:rPr>
          <w:rFonts w:ascii="Arial" w:hAnsi="Arial" w:cs="Arial"/>
          <w:noProof/>
          <w:sz w:val="24"/>
          <w:szCs w:val="24"/>
        </w:rPr>
      </w:pPr>
      <w:hyperlink w:anchor="_Toc109990764" w:history="1">
        <w:r w:rsidRPr="00005F93">
          <w:rPr>
            <w:rStyle w:val="Hyperlink"/>
            <w:rFonts w:ascii="Arial" w:hAnsi="Arial" w:cs="Arial"/>
            <w:noProof/>
            <w:sz w:val="24"/>
            <w:szCs w:val="24"/>
          </w:rPr>
          <w:t>7.6.1.</w:t>
        </w:r>
        <w:r w:rsidRPr="00005F93">
          <w:rPr>
            <w:rFonts w:ascii="Arial" w:hAnsi="Arial" w:cs="Arial"/>
            <w:noProof/>
            <w:sz w:val="24"/>
            <w:szCs w:val="24"/>
          </w:rPr>
          <w:tab/>
        </w:r>
        <w:r w:rsidRPr="00005F93">
          <w:rPr>
            <w:rStyle w:val="Hyperlink"/>
            <w:rFonts w:ascii="Arial" w:hAnsi="Arial" w:cs="Arial"/>
            <w:noProof/>
            <w:sz w:val="24"/>
            <w:szCs w:val="24"/>
          </w:rPr>
          <w:t>Preservação de ativo e recursos</w: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_Toc109990764 \h </w:instrTex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A0231">
          <w:rPr>
            <w:rFonts w:ascii="Arial" w:hAnsi="Arial" w:cs="Arial"/>
            <w:noProof/>
            <w:webHidden/>
            <w:sz w:val="24"/>
            <w:szCs w:val="24"/>
          </w:rPr>
          <w:t>9</w: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FE4B804" w14:textId="77777777" w:rsidR="00005F93" w:rsidRPr="00005F93" w:rsidRDefault="00005F93">
      <w:pPr>
        <w:pStyle w:val="Sumrio3"/>
        <w:rPr>
          <w:rFonts w:ascii="Arial" w:hAnsi="Arial" w:cs="Arial"/>
          <w:noProof/>
          <w:sz w:val="24"/>
          <w:szCs w:val="24"/>
        </w:rPr>
      </w:pPr>
      <w:hyperlink w:anchor="_Toc109990765" w:history="1">
        <w:r w:rsidRPr="00005F93">
          <w:rPr>
            <w:rStyle w:val="Hyperlink"/>
            <w:rFonts w:ascii="Arial" w:hAnsi="Arial" w:cs="Arial"/>
            <w:noProof/>
            <w:sz w:val="24"/>
            <w:szCs w:val="24"/>
          </w:rPr>
          <w:t>7.6.2.</w:t>
        </w:r>
        <w:r w:rsidRPr="00005F93">
          <w:rPr>
            <w:rFonts w:ascii="Arial" w:hAnsi="Arial" w:cs="Arial"/>
            <w:noProof/>
            <w:sz w:val="24"/>
            <w:szCs w:val="24"/>
          </w:rPr>
          <w:tab/>
        </w:r>
        <w:r w:rsidRPr="00005F93">
          <w:rPr>
            <w:rStyle w:val="Hyperlink"/>
            <w:rFonts w:ascii="Arial" w:hAnsi="Arial" w:cs="Arial"/>
            <w:noProof/>
            <w:sz w:val="24"/>
            <w:szCs w:val="24"/>
          </w:rPr>
          <w:t>Propriedade intelectual e confidencialidade das informações</w: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_Toc109990765 \h </w:instrTex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A0231">
          <w:rPr>
            <w:rFonts w:ascii="Arial" w:hAnsi="Arial" w:cs="Arial"/>
            <w:noProof/>
            <w:webHidden/>
            <w:sz w:val="24"/>
            <w:szCs w:val="24"/>
          </w:rPr>
          <w:t>10</w: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747436D5" w14:textId="19D1EA31" w:rsidR="00005F93" w:rsidRPr="00005F93" w:rsidRDefault="00005F93">
      <w:pPr>
        <w:pStyle w:val="Sumrio3"/>
        <w:rPr>
          <w:rFonts w:ascii="Arial" w:hAnsi="Arial" w:cs="Arial"/>
          <w:noProof/>
          <w:sz w:val="24"/>
          <w:szCs w:val="24"/>
        </w:rPr>
      </w:pPr>
      <w:hyperlink w:anchor="_Toc109990766" w:history="1">
        <w:r w:rsidRPr="00005F93">
          <w:rPr>
            <w:rStyle w:val="Hyperlink"/>
            <w:rFonts w:ascii="Arial" w:hAnsi="Arial" w:cs="Arial"/>
            <w:noProof/>
            <w:sz w:val="24"/>
            <w:szCs w:val="24"/>
          </w:rPr>
          <w:t>7.7.</w:t>
        </w:r>
        <w:r w:rsidRPr="00005F93">
          <w:rPr>
            <w:rFonts w:ascii="Arial" w:hAnsi="Arial" w:cs="Arial"/>
            <w:noProof/>
            <w:sz w:val="24"/>
            <w:szCs w:val="24"/>
          </w:rPr>
          <w:tab/>
        </w:r>
        <w:r w:rsidRPr="00005F93">
          <w:rPr>
            <w:rStyle w:val="Hyperlink"/>
            <w:rFonts w:ascii="Arial" w:hAnsi="Arial" w:cs="Arial"/>
            <w:noProof/>
            <w:sz w:val="24"/>
            <w:szCs w:val="24"/>
          </w:rPr>
          <w:t>R</w:t>
        </w:r>
        <w:r>
          <w:rPr>
            <w:rStyle w:val="Hyperlink"/>
            <w:rFonts w:ascii="Arial" w:hAnsi="Arial" w:cs="Arial"/>
            <w:noProof/>
            <w:sz w:val="24"/>
            <w:szCs w:val="24"/>
          </w:rPr>
          <w:t>elacionamento externo</w: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_Toc109990766 \h </w:instrTex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A0231">
          <w:rPr>
            <w:rFonts w:ascii="Arial" w:hAnsi="Arial" w:cs="Arial"/>
            <w:noProof/>
            <w:webHidden/>
            <w:sz w:val="24"/>
            <w:szCs w:val="24"/>
          </w:rPr>
          <w:t>1</w:t>
        </w:r>
        <w:r w:rsidR="009A0231">
          <w:rPr>
            <w:rFonts w:ascii="Arial" w:hAnsi="Arial" w:cs="Arial"/>
            <w:noProof/>
            <w:webHidden/>
            <w:sz w:val="24"/>
            <w:szCs w:val="24"/>
          </w:rPr>
          <w:t>0</w: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968913A" w14:textId="77777777" w:rsidR="00005F93" w:rsidRPr="00005F93" w:rsidRDefault="00005F93">
      <w:pPr>
        <w:pStyle w:val="Sumrio3"/>
        <w:rPr>
          <w:rFonts w:ascii="Arial" w:hAnsi="Arial" w:cs="Arial"/>
          <w:noProof/>
          <w:sz w:val="24"/>
          <w:szCs w:val="24"/>
        </w:rPr>
      </w:pPr>
      <w:hyperlink w:anchor="_Toc109990767" w:history="1">
        <w:r w:rsidRPr="00005F93">
          <w:rPr>
            <w:rStyle w:val="Hyperlink"/>
            <w:rFonts w:ascii="Arial" w:hAnsi="Arial" w:cs="Arial"/>
            <w:noProof/>
            <w:sz w:val="24"/>
            <w:szCs w:val="24"/>
          </w:rPr>
          <w:t>7.7.1.</w:t>
        </w:r>
        <w:r w:rsidRPr="00005F93">
          <w:rPr>
            <w:rFonts w:ascii="Arial" w:hAnsi="Arial" w:cs="Arial"/>
            <w:noProof/>
            <w:sz w:val="24"/>
            <w:szCs w:val="24"/>
          </w:rPr>
          <w:tab/>
        </w:r>
        <w:r w:rsidRPr="00005F93">
          <w:rPr>
            <w:rStyle w:val="Hyperlink"/>
            <w:rFonts w:ascii="Arial" w:hAnsi="Arial" w:cs="Arial"/>
            <w:noProof/>
            <w:sz w:val="24"/>
            <w:szCs w:val="24"/>
          </w:rPr>
          <w:t>Relacionamento com os fornecedores e prestadores de serviços</w: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_Toc109990767 \h </w:instrTex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A0231">
          <w:rPr>
            <w:rFonts w:ascii="Arial" w:hAnsi="Arial" w:cs="Arial"/>
            <w:noProof/>
            <w:webHidden/>
            <w:sz w:val="24"/>
            <w:szCs w:val="24"/>
          </w:rPr>
          <w:t>10</w: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B981DB0" w14:textId="77777777" w:rsidR="00005F93" w:rsidRPr="00005F93" w:rsidRDefault="00005F93">
      <w:pPr>
        <w:pStyle w:val="Sumrio3"/>
        <w:rPr>
          <w:rFonts w:ascii="Arial" w:hAnsi="Arial" w:cs="Arial"/>
          <w:noProof/>
          <w:sz w:val="24"/>
          <w:szCs w:val="24"/>
        </w:rPr>
      </w:pPr>
      <w:hyperlink w:anchor="_Toc109990768" w:history="1">
        <w:r w:rsidRPr="00005F93">
          <w:rPr>
            <w:rStyle w:val="Hyperlink"/>
            <w:rFonts w:ascii="Arial" w:hAnsi="Arial" w:cs="Arial"/>
            <w:noProof/>
            <w:sz w:val="24"/>
            <w:szCs w:val="24"/>
          </w:rPr>
          <w:t>7.7.2.</w:t>
        </w:r>
        <w:r w:rsidRPr="00005F93">
          <w:rPr>
            <w:rFonts w:ascii="Arial" w:hAnsi="Arial" w:cs="Arial"/>
            <w:noProof/>
            <w:sz w:val="24"/>
            <w:szCs w:val="24"/>
          </w:rPr>
          <w:tab/>
        </w:r>
        <w:r w:rsidRPr="00005F93">
          <w:rPr>
            <w:rStyle w:val="Hyperlink"/>
            <w:rFonts w:ascii="Arial" w:hAnsi="Arial" w:cs="Arial"/>
            <w:noProof/>
            <w:sz w:val="24"/>
            <w:szCs w:val="24"/>
          </w:rPr>
          <w:t>Com o meio ambiente</w: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_Toc109990768 \h </w:instrTex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A0231">
          <w:rPr>
            <w:rFonts w:ascii="Arial" w:hAnsi="Arial" w:cs="Arial"/>
            <w:noProof/>
            <w:webHidden/>
            <w:sz w:val="24"/>
            <w:szCs w:val="24"/>
          </w:rPr>
          <w:t>11</w: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05B7A496" w14:textId="77777777" w:rsidR="00005F93" w:rsidRPr="00005F93" w:rsidRDefault="00005F93">
      <w:pPr>
        <w:pStyle w:val="Sumrio3"/>
        <w:rPr>
          <w:rFonts w:ascii="Arial" w:hAnsi="Arial" w:cs="Arial"/>
          <w:noProof/>
          <w:sz w:val="24"/>
          <w:szCs w:val="24"/>
        </w:rPr>
      </w:pPr>
      <w:hyperlink w:anchor="_Toc109990769" w:history="1">
        <w:r w:rsidRPr="00005F93">
          <w:rPr>
            <w:rStyle w:val="Hyperlink"/>
            <w:rFonts w:ascii="Arial" w:hAnsi="Arial" w:cs="Arial"/>
            <w:noProof/>
            <w:sz w:val="24"/>
            <w:szCs w:val="24"/>
          </w:rPr>
          <w:t>7.7.3.</w:t>
        </w:r>
        <w:r w:rsidRPr="00005F93">
          <w:rPr>
            <w:rFonts w:ascii="Arial" w:hAnsi="Arial" w:cs="Arial"/>
            <w:noProof/>
            <w:sz w:val="24"/>
            <w:szCs w:val="24"/>
          </w:rPr>
          <w:tab/>
        </w:r>
        <w:r w:rsidRPr="00005F93">
          <w:rPr>
            <w:rStyle w:val="Hyperlink"/>
            <w:rFonts w:ascii="Arial" w:hAnsi="Arial" w:cs="Arial"/>
            <w:noProof/>
            <w:sz w:val="24"/>
            <w:szCs w:val="24"/>
          </w:rPr>
          <w:t>Relacionamento com Órgãos Reguladores ou Regulamentais</w: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_Toc109990769 \h </w:instrTex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A0231">
          <w:rPr>
            <w:rFonts w:ascii="Arial" w:hAnsi="Arial" w:cs="Arial"/>
            <w:noProof/>
            <w:webHidden/>
            <w:sz w:val="24"/>
            <w:szCs w:val="24"/>
          </w:rPr>
          <w:t>11</w: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7131B215" w14:textId="77777777" w:rsidR="00005F93" w:rsidRPr="00005F93" w:rsidRDefault="00005F93">
      <w:pPr>
        <w:pStyle w:val="Sumrio3"/>
        <w:rPr>
          <w:rFonts w:ascii="Arial" w:hAnsi="Arial" w:cs="Arial"/>
          <w:noProof/>
          <w:sz w:val="24"/>
          <w:szCs w:val="24"/>
        </w:rPr>
      </w:pPr>
      <w:hyperlink w:anchor="_Toc109990770" w:history="1">
        <w:r w:rsidRPr="00005F93">
          <w:rPr>
            <w:rStyle w:val="Hyperlink"/>
            <w:rFonts w:ascii="Arial" w:hAnsi="Arial" w:cs="Arial"/>
            <w:noProof/>
            <w:sz w:val="24"/>
            <w:szCs w:val="24"/>
          </w:rPr>
          <w:t>7.7.4.</w:t>
        </w:r>
        <w:r w:rsidRPr="00005F93">
          <w:rPr>
            <w:rFonts w:ascii="Arial" w:hAnsi="Arial" w:cs="Arial"/>
            <w:noProof/>
            <w:sz w:val="24"/>
            <w:szCs w:val="24"/>
          </w:rPr>
          <w:tab/>
        </w:r>
        <w:r w:rsidRPr="00005F93">
          <w:rPr>
            <w:rStyle w:val="Hyperlink"/>
            <w:rFonts w:ascii="Arial" w:hAnsi="Arial" w:cs="Arial"/>
            <w:noProof/>
            <w:sz w:val="24"/>
            <w:szCs w:val="24"/>
          </w:rPr>
          <w:t>Relacionamento com a imprensa</w: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_Toc109990770 \h </w:instrTex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A0231">
          <w:rPr>
            <w:rFonts w:ascii="Arial" w:hAnsi="Arial" w:cs="Arial"/>
            <w:noProof/>
            <w:webHidden/>
            <w:sz w:val="24"/>
            <w:szCs w:val="24"/>
          </w:rPr>
          <w:t>12</w: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1A89B42F" w14:textId="77777777" w:rsidR="00005F93" w:rsidRPr="00005F93" w:rsidRDefault="00005F93">
      <w:pPr>
        <w:pStyle w:val="Sumrio3"/>
        <w:rPr>
          <w:rFonts w:ascii="Arial" w:hAnsi="Arial" w:cs="Arial"/>
          <w:noProof/>
          <w:sz w:val="24"/>
          <w:szCs w:val="24"/>
        </w:rPr>
      </w:pPr>
      <w:hyperlink w:anchor="_Toc109990771" w:history="1">
        <w:r w:rsidRPr="00005F93">
          <w:rPr>
            <w:rStyle w:val="Hyperlink"/>
            <w:rFonts w:ascii="Arial" w:hAnsi="Arial" w:cs="Arial"/>
            <w:noProof/>
            <w:sz w:val="24"/>
            <w:szCs w:val="24"/>
          </w:rPr>
          <w:t>7.8.1.</w:t>
        </w:r>
        <w:r w:rsidRPr="00005F93">
          <w:rPr>
            <w:rFonts w:ascii="Arial" w:hAnsi="Arial" w:cs="Arial"/>
            <w:noProof/>
            <w:sz w:val="24"/>
            <w:szCs w:val="24"/>
          </w:rPr>
          <w:tab/>
        </w:r>
        <w:r w:rsidRPr="00005F93">
          <w:rPr>
            <w:rStyle w:val="Hyperlink"/>
            <w:rFonts w:ascii="Arial" w:hAnsi="Arial" w:cs="Arial"/>
            <w:noProof/>
            <w:sz w:val="24"/>
            <w:szCs w:val="24"/>
          </w:rPr>
          <w:t>Registro contábeis</w: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_Toc109990771 \h </w:instrTex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A0231">
          <w:rPr>
            <w:rFonts w:ascii="Arial" w:hAnsi="Arial" w:cs="Arial"/>
            <w:noProof/>
            <w:webHidden/>
            <w:sz w:val="24"/>
            <w:szCs w:val="24"/>
          </w:rPr>
          <w:t>12</w: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FD23FEC" w14:textId="77777777" w:rsidR="00005F93" w:rsidRPr="00005F93" w:rsidRDefault="00005F93">
      <w:pPr>
        <w:pStyle w:val="Sumrio3"/>
        <w:rPr>
          <w:rFonts w:ascii="Arial" w:hAnsi="Arial" w:cs="Arial"/>
          <w:noProof/>
          <w:sz w:val="24"/>
          <w:szCs w:val="24"/>
        </w:rPr>
      </w:pPr>
      <w:hyperlink w:anchor="_Toc109990772" w:history="1">
        <w:r w:rsidRPr="00005F93">
          <w:rPr>
            <w:rStyle w:val="Hyperlink"/>
            <w:rFonts w:ascii="Arial" w:hAnsi="Arial" w:cs="Arial"/>
            <w:noProof/>
            <w:sz w:val="24"/>
            <w:szCs w:val="24"/>
          </w:rPr>
          <w:t>7.8.2.</w:t>
        </w:r>
        <w:r w:rsidRPr="00005F93">
          <w:rPr>
            <w:rFonts w:ascii="Arial" w:hAnsi="Arial" w:cs="Arial"/>
            <w:noProof/>
            <w:sz w:val="24"/>
            <w:szCs w:val="24"/>
          </w:rPr>
          <w:tab/>
        </w:r>
        <w:r w:rsidRPr="00005F93">
          <w:rPr>
            <w:rStyle w:val="Hyperlink"/>
            <w:rFonts w:ascii="Arial" w:hAnsi="Arial" w:cs="Arial"/>
            <w:noProof/>
            <w:sz w:val="24"/>
            <w:szCs w:val="24"/>
          </w:rPr>
          <w:t>Lei Geral de Proteção de Dados</w: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_Toc109990772 \h </w:instrTex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A0231">
          <w:rPr>
            <w:rFonts w:ascii="Arial" w:hAnsi="Arial" w:cs="Arial"/>
            <w:noProof/>
            <w:webHidden/>
            <w:sz w:val="24"/>
            <w:szCs w:val="24"/>
          </w:rPr>
          <w:t>12</w: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FEB1A33" w14:textId="77777777" w:rsidR="00005F93" w:rsidRPr="00005F93" w:rsidRDefault="00005F93" w:rsidP="00005F93">
      <w:pPr>
        <w:pStyle w:val="Sumrio2"/>
      </w:pPr>
      <w:hyperlink w:anchor="_Toc109990773" w:history="1">
        <w:r w:rsidRPr="00005F93">
          <w:rPr>
            <w:rStyle w:val="Hyperlink"/>
          </w:rPr>
          <w:t>8.</w:t>
        </w:r>
        <w:r w:rsidRPr="00005F93">
          <w:tab/>
        </w:r>
        <w:r w:rsidRPr="00005F93">
          <w:rPr>
            <w:rStyle w:val="Hyperlink"/>
          </w:rPr>
          <w:t>COMISSÃO DE ÉTICA</w:t>
        </w:r>
        <w:r w:rsidRPr="00005F93">
          <w:rPr>
            <w:webHidden/>
          </w:rPr>
          <w:tab/>
        </w:r>
        <w:r w:rsidRPr="00005F93">
          <w:rPr>
            <w:webHidden/>
          </w:rPr>
          <w:fldChar w:fldCharType="begin"/>
        </w:r>
        <w:r w:rsidRPr="00005F93">
          <w:rPr>
            <w:webHidden/>
          </w:rPr>
          <w:instrText xml:space="preserve"> PAGEREF _Toc109990773 \h </w:instrText>
        </w:r>
        <w:r w:rsidRPr="00005F93">
          <w:rPr>
            <w:webHidden/>
          </w:rPr>
        </w:r>
        <w:r w:rsidRPr="00005F93">
          <w:rPr>
            <w:webHidden/>
          </w:rPr>
          <w:fldChar w:fldCharType="separate"/>
        </w:r>
        <w:r w:rsidR="009A0231">
          <w:rPr>
            <w:webHidden/>
          </w:rPr>
          <w:t>13</w:t>
        </w:r>
        <w:r w:rsidRPr="00005F93">
          <w:rPr>
            <w:webHidden/>
          </w:rPr>
          <w:fldChar w:fldCharType="end"/>
        </w:r>
      </w:hyperlink>
    </w:p>
    <w:p w14:paraId="6958EBB8" w14:textId="77777777" w:rsidR="00005F93" w:rsidRPr="00005F93" w:rsidRDefault="00005F93">
      <w:pPr>
        <w:pStyle w:val="Sumrio3"/>
        <w:rPr>
          <w:rFonts w:ascii="Arial" w:hAnsi="Arial" w:cs="Arial"/>
          <w:noProof/>
          <w:sz w:val="24"/>
          <w:szCs w:val="24"/>
        </w:rPr>
      </w:pPr>
      <w:hyperlink w:anchor="_Toc109990774" w:history="1">
        <w:r w:rsidRPr="00005F93">
          <w:rPr>
            <w:rStyle w:val="Hyperlink"/>
            <w:rFonts w:ascii="Arial" w:hAnsi="Arial" w:cs="Arial"/>
            <w:noProof/>
            <w:sz w:val="24"/>
            <w:szCs w:val="24"/>
          </w:rPr>
          <w:t>8.1.</w:t>
        </w:r>
        <w:r w:rsidRPr="00005F93">
          <w:rPr>
            <w:rFonts w:ascii="Arial" w:hAnsi="Arial" w:cs="Arial"/>
            <w:noProof/>
            <w:sz w:val="24"/>
            <w:szCs w:val="24"/>
          </w:rPr>
          <w:tab/>
        </w:r>
        <w:r w:rsidRPr="00005F93">
          <w:rPr>
            <w:rStyle w:val="Hyperlink"/>
            <w:rFonts w:ascii="Arial" w:hAnsi="Arial" w:cs="Arial"/>
            <w:noProof/>
            <w:sz w:val="24"/>
            <w:szCs w:val="24"/>
          </w:rPr>
          <w:t>Canal de Denúncias</w: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_Toc109990774 \h </w:instrTex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A0231">
          <w:rPr>
            <w:rFonts w:ascii="Arial" w:hAnsi="Arial" w:cs="Arial"/>
            <w:noProof/>
            <w:webHidden/>
            <w:sz w:val="24"/>
            <w:szCs w:val="24"/>
          </w:rPr>
          <w:t>13</w:t>
        </w:r>
        <w:r w:rsidRPr="00005F93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1357DFD7" w14:textId="77777777" w:rsidR="00005F93" w:rsidRPr="00005F93" w:rsidRDefault="00005F93" w:rsidP="00005F93">
      <w:pPr>
        <w:pStyle w:val="Sumrio2"/>
      </w:pPr>
      <w:hyperlink w:anchor="_Toc109990775" w:history="1">
        <w:r w:rsidRPr="00005F93">
          <w:rPr>
            <w:rStyle w:val="Hyperlink"/>
          </w:rPr>
          <w:t>9.</w:t>
        </w:r>
        <w:r w:rsidRPr="00005F93">
          <w:tab/>
        </w:r>
        <w:r w:rsidRPr="00005F93">
          <w:rPr>
            <w:rStyle w:val="Hyperlink"/>
          </w:rPr>
          <w:t>DISPOSIÇÃO FINAL</w:t>
        </w:r>
        <w:r w:rsidRPr="00005F93">
          <w:rPr>
            <w:webHidden/>
          </w:rPr>
          <w:tab/>
        </w:r>
        <w:r w:rsidRPr="00005F93">
          <w:rPr>
            <w:webHidden/>
          </w:rPr>
          <w:fldChar w:fldCharType="begin"/>
        </w:r>
        <w:r w:rsidRPr="00005F93">
          <w:rPr>
            <w:webHidden/>
          </w:rPr>
          <w:instrText xml:space="preserve"> PAGEREF _Toc109990775 \h </w:instrText>
        </w:r>
        <w:r w:rsidRPr="00005F93">
          <w:rPr>
            <w:webHidden/>
          </w:rPr>
        </w:r>
        <w:r w:rsidRPr="00005F93">
          <w:rPr>
            <w:webHidden/>
          </w:rPr>
          <w:fldChar w:fldCharType="separate"/>
        </w:r>
        <w:r w:rsidR="009A0231">
          <w:rPr>
            <w:webHidden/>
          </w:rPr>
          <w:t>13</w:t>
        </w:r>
        <w:r w:rsidRPr="00005F93">
          <w:rPr>
            <w:webHidden/>
          </w:rPr>
          <w:fldChar w:fldCharType="end"/>
        </w:r>
      </w:hyperlink>
    </w:p>
    <w:p w14:paraId="06D15349" w14:textId="3F92DF46" w:rsidR="00226B56" w:rsidRDefault="00226B56">
      <w:pPr>
        <w:rPr>
          <w:rFonts w:cstheme="minorHAnsi"/>
          <w:sz w:val="24"/>
          <w:szCs w:val="24"/>
        </w:rPr>
      </w:pPr>
      <w:r w:rsidRPr="00005F93">
        <w:rPr>
          <w:rFonts w:ascii="Arial" w:hAnsi="Arial" w:cs="Arial"/>
          <w:sz w:val="24"/>
          <w:szCs w:val="24"/>
        </w:rPr>
        <w:fldChar w:fldCharType="end"/>
      </w:r>
      <w:r>
        <w:rPr>
          <w:rFonts w:cstheme="minorHAnsi"/>
          <w:sz w:val="24"/>
          <w:szCs w:val="24"/>
        </w:rPr>
        <w:br w:type="page"/>
      </w:r>
    </w:p>
    <w:p w14:paraId="008C5BFF" w14:textId="77777777" w:rsidR="006633EE" w:rsidRDefault="006633EE">
      <w:pPr>
        <w:spacing w:after="0" w:line="288" w:lineRule="auto"/>
        <w:rPr>
          <w:rFonts w:cstheme="minorHAnsi"/>
          <w:sz w:val="24"/>
          <w:szCs w:val="24"/>
        </w:rPr>
      </w:pPr>
    </w:p>
    <w:p w14:paraId="23D4E573" w14:textId="2EF846A0" w:rsidR="006633EE" w:rsidRDefault="006633EE">
      <w:pPr>
        <w:spacing w:after="0" w:line="288" w:lineRule="auto"/>
        <w:rPr>
          <w:rFonts w:cstheme="minorHAnsi"/>
          <w:sz w:val="24"/>
          <w:szCs w:val="24"/>
        </w:rPr>
      </w:pPr>
    </w:p>
    <w:p w14:paraId="2D23B3AE" w14:textId="6FDDD687" w:rsidR="00A66D9F" w:rsidRPr="00F931EE" w:rsidRDefault="00243A08" w:rsidP="00005F93">
      <w:pPr>
        <w:pStyle w:val="CabealhoCE"/>
        <w:numPr>
          <w:ilvl w:val="0"/>
          <w:numId w:val="12"/>
        </w:numPr>
        <w:outlineLvl w:val="1"/>
      </w:pPr>
      <w:bookmarkStart w:id="0" w:name="_Toc109990745"/>
      <w:r w:rsidRPr="00F931EE">
        <w:t>MENSAGEM DO CONSELHO DELIBERATIVO</w:t>
      </w:r>
      <w:bookmarkEnd w:id="0"/>
    </w:p>
    <w:p w14:paraId="6E98DA85" w14:textId="571D7A92" w:rsidR="00D155A3" w:rsidRPr="00F931EE" w:rsidRDefault="0097034F" w:rsidP="00F931EE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931EE">
        <w:rPr>
          <w:rFonts w:ascii="Arial" w:hAnsi="Arial" w:cs="Arial"/>
          <w:color w:val="000000"/>
          <w:sz w:val="24"/>
          <w:szCs w:val="24"/>
          <w:shd w:val="clear" w:color="auto" w:fill="FFFFFF"/>
        </w:rPr>
        <w:t>O presente Código de Ética e Conduta</w:t>
      </w:r>
      <w:r w:rsidR="008832C3" w:rsidRPr="00F931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65A74" w:rsidRPr="00F931EE">
        <w:rPr>
          <w:rFonts w:ascii="Arial" w:hAnsi="Arial" w:cs="Arial"/>
          <w:color w:val="000000"/>
          <w:sz w:val="24"/>
          <w:szCs w:val="24"/>
          <w:shd w:val="clear" w:color="auto" w:fill="FFFFFF"/>
        </w:rPr>
        <w:t>traduz os valores</w:t>
      </w:r>
      <w:r w:rsidR="00954724" w:rsidRPr="00F931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A7DDF" w:rsidRPr="00F931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 </w:t>
      </w:r>
      <w:r w:rsidR="00222911" w:rsidRPr="00F931EE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="00DB0823" w:rsidRPr="00F931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A7DDF" w:rsidRPr="00F931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compromisso </w:t>
      </w:r>
      <w:r w:rsidR="00954724" w:rsidRPr="00F931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da </w:t>
      </w:r>
      <w:r w:rsidR="00C13095" w:rsidRPr="00F931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Fundação da Previdência </w:t>
      </w:r>
      <w:r w:rsidR="00113A79" w:rsidRPr="00F931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Complementar do Estado de São Paulo </w:t>
      </w:r>
      <w:r w:rsidR="00F0025E" w:rsidRPr="00F931EE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="00113A79" w:rsidRPr="00F931EE">
        <w:rPr>
          <w:rFonts w:ascii="Arial" w:hAnsi="Arial" w:cs="Arial"/>
          <w:color w:val="000000"/>
          <w:sz w:val="24"/>
          <w:szCs w:val="24"/>
          <w:shd w:val="clear" w:color="auto" w:fill="FFFFFF"/>
        </w:rPr>
        <w:t>SP-PREVCOM</w:t>
      </w:r>
      <w:r w:rsidR="00F0025E" w:rsidRPr="00F931EE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="009E2DC4" w:rsidRPr="00F931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 a sociedade</w:t>
      </w:r>
      <w:r w:rsidR="009329ED" w:rsidRPr="00F931EE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A75319" w:rsidRPr="00F931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em conduzir seus negócios, com</w:t>
      </w:r>
      <w:r w:rsidR="00DB0823" w:rsidRPr="00F931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ética, inte</w:t>
      </w:r>
      <w:r w:rsidR="00F12DD6" w:rsidRPr="00F931EE">
        <w:rPr>
          <w:rFonts w:ascii="Arial" w:hAnsi="Arial" w:cs="Arial"/>
          <w:color w:val="000000"/>
          <w:sz w:val="24"/>
          <w:szCs w:val="24"/>
          <w:shd w:val="clear" w:color="auto" w:fill="FFFFFF"/>
        </w:rPr>
        <w:t>gridade e transparência</w:t>
      </w:r>
      <w:r w:rsidR="00A75319" w:rsidRPr="00F931EE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21160414" w14:textId="279EEADF" w:rsidR="00F31C24" w:rsidRPr="00F931EE" w:rsidRDefault="00AE4C4C" w:rsidP="00F931EE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931EE">
        <w:rPr>
          <w:rFonts w:ascii="Arial" w:hAnsi="Arial" w:cs="Arial"/>
          <w:color w:val="000000"/>
          <w:sz w:val="24"/>
          <w:szCs w:val="24"/>
          <w:shd w:val="clear" w:color="auto" w:fill="FFFFFF"/>
        </w:rPr>
        <w:t>Assim, o</w:t>
      </w:r>
      <w:r w:rsidR="00065A74" w:rsidRPr="00F931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Conselho Deliberativo da </w:t>
      </w:r>
      <w:r w:rsidR="008A6E9F" w:rsidRPr="00F931EE">
        <w:rPr>
          <w:rFonts w:ascii="Arial" w:hAnsi="Arial" w:cs="Arial"/>
          <w:color w:val="000000"/>
          <w:sz w:val="24"/>
          <w:szCs w:val="24"/>
          <w:shd w:val="clear" w:color="auto" w:fill="FFFFFF"/>
        </w:rPr>
        <w:t>SP-PREVCOM</w:t>
      </w:r>
      <w:r w:rsidR="00065A74" w:rsidRPr="00F931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no uso das atribuições </w:t>
      </w:r>
      <w:r w:rsidR="0028744B" w:rsidRPr="00F931EE">
        <w:rPr>
          <w:rFonts w:ascii="Arial" w:hAnsi="Arial" w:cs="Arial"/>
          <w:color w:val="000000"/>
          <w:sz w:val="24"/>
          <w:szCs w:val="24"/>
          <w:shd w:val="clear" w:color="auto" w:fill="FFFFFF"/>
        </w:rPr>
        <w:t>conferidas pelo</w:t>
      </w:r>
      <w:r w:rsidR="00065A74" w:rsidRPr="00F931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908C2" w:rsidRPr="00F931EE">
        <w:rPr>
          <w:rFonts w:ascii="Arial" w:hAnsi="Arial" w:cs="Arial"/>
          <w:color w:val="000000"/>
          <w:sz w:val="24"/>
          <w:szCs w:val="24"/>
          <w:shd w:val="clear" w:color="auto" w:fill="FFFFFF"/>
        </w:rPr>
        <w:t>seu</w:t>
      </w:r>
      <w:r w:rsidR="00065A74" w:rsidRPr="00F931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Estatuto</w:t>
      </w:r>
      <w:r w:rsidR="00F908C2" w:rsidRPr="00F931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F1858" w:rsidRPr="00F931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Social </w:t>
      </w:r>
      <w:r w:rsidR="00417EFB" w:rsidRPr="00F931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(art. 27, </w:t>
      </w:r>
      <w:r w:rsidR="00F908C2" w:rsidRPr="00F931EE">
        <w:rPr>
          <w:rFonts w:ascii="Arial" w:hAnsi="Arial" w:cs="Arial"/>
          <w:color w:val="000000"/>
          <w:sz w:val="24"/>
          <w:szCs w:val="24"/>
          <w:shd w:val="clear" w:color="auto" w:fill="FFFFFF"/>
        </w:rPr>
        <w:t>inciso XV</w:t>
      </w:r>
      <w:r w:rsidR="00EF0175" w:rsidRPr="00F931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</w:t>
      </w:r>
      <w:r w:rsidR="008C7C2A" w:rsidRPr="00F931EE">
        <w:rPr>
          <w:rFonts w:ascii="Arial" w:hAnsi="Arial" w:cs="Arial"/>
          <w:color w:val="000000"/>
          <w:sz w:val="24"/>
          <w:szCs w:val="24"/>
          <w:shd w:val="clear" w:color="auto" w:fill="FFFFFF"/>
        </w:rPr>
        <w:t>o Decreto nº 57.785/2012)</w:t>
      </w:r>
      <w:r w:rsidR="00AF1858" w:rsidRPr="00F931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aprova </w:t>
      </w:r>
      <w:r w:rsidR="000A62AF" w:rsidRPr="00F931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este Código </w:t>
      </w:r>
      <w:r w:rsidR="00F90536" w:rsidRPr="00F931EE">
        <w:rPr>
          <w:rFonts w:ascii="Arial" w:hAnsi="Arial" w:cs="Arial"/>
          <w:color w:val="000000"/>
          <w:sz w:val="24"/>
          <w:szCs w:val="24"/>
          <w:shd w:val="clear" w:color="auto" w:fill="FFFFFF"/>
        </w:rPr>
        <w:t>na forma a seguir.</w:t>
      </w:r>
    </w:p>
    <w:p w14:paraId="06D68F31" w14:textId="77777777" w:rsidR="00F90536" w:rsidRPr="00F931EE" w:rsidRDefault="00F90536" w:rsidP="00F931EE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7953A0B" w14:textId="207D68E3" w:rsidR="00F90536" w:rsidRPr="00F931EE" w:rsidRDefault="00243A08" w:rsidP="00226B56">
      <w:pPr>
        <w:pStyle w:val="CabealhoCE"/>
        <w:outlineLvl w:val="1"/>
        <w:rPr>
          <w:sz w:val="24"/>
          <w:shd w:val="clear" w:color="auto" w:fill="FFFFFF"/>
        </w:rPr>
      </w:pPr>
      <w:bookmarkStart w:id="1" w:name="_Toc109988634"/>
      <w:bookmarkStart w:id="2" w:name="_Toc109990746"/>
      <w:r w:rsidRPr="00F931EE">
        <w:rPr>
          <w:shd w:val="clear" w:color="auto" w:fill="FFFFFF"/>
        </w:rPr>
        <w:t>DEFINIÇÕES</w:t>
      </w:r>
      <w:bookmarkEnd w:id="1"/>
      <w:bookmarkEnd w:id="2"/>
      <w:r w:rsidR="00C2213B" w:rsidRPr="00F931EE">
        <w:rPr>
          <w:sz w:val="24"/>
          <w:shd w:val="clear" w:color="auto" w:fill="FFFFFF"/>
        </w:rPr>
        <w:tab/>
      </w:r>
    </w:p>
    <w:p w14:paraId="20DC003A" w14:textId="77777777" w:rsidR="007F00BF" w:rsidRPr="00F931EE" w:rsidRDefault="007F00BF" w:rsidP="002030E6">
      <w:pPr>
        <w:pStyle w:val="PargrafodaLista"/>
        <w:numPr>
          <w:ilvl w:val="0"/>
          <w:numId w:val="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931EE">
        <w:rPr>
          <w:rFonts w:ascii="Arial" w:hAnsi="Arial" w:cs="Arial"/>
          <w:sz w:val="24"/>
          <w:szCs w:val="24"/>
        </w:rPr>
        <w:t>Participantes ativos: Pessoa física que adere ao Plano de Benefícios, de natureza previdenciária complementar, administrado e executado pela Fundação de Previdência Complementar do Estado de São Paulo - PREVCOM.</w:t>
      </w:r>
    </w:p>
    <w:p w14:paraId="330176AE" w14:textId="77777777" w:rsidR="007F00BF" w:rsidRPr="00F931EE" w:rsidRDefault="007F00BF" w:rsidP="002030E6">
      <w:pPr>
        <w:pStyle w:val="PargrafodaLista"/>
        <w:numPr>
          <w:ilvl w:val="0"/>
          <w:numId w:val="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931EE">
        <w:rPr>
          <w:rFonts w:ascii="Arial" w:hAnsi="Arial" w:cs="Arial"/>
          <w:sz w:val="24"/>
          <w:szCs w:val="24"/>
        </w:rPr>
        <w:t>Assistido: Participante de Plano de Benefícios, ou seu beneficiário, em gozo de benefício de prestação continuada.</w:t>
      </w:r>
    </w:p>
    <w:p w14:paraId="5A32C13C" w14:textId="77777777" w:rsidR="007F00BF" w:rsidRPr="00F931EE" w:rsidRDefault="007F00BF" w:rsidP="002030E6">
      <w:pPr>
        <w:pStyle w:val="PargrafodaLista"/>
        <w:numPr>
          <w:ilvl w:val="0"/>
          <w:numId w:val="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931EE">
        <w:rPr>
          <w:rFonts w:ascii="Arial" w:hAnsi="Arial" w:cs="Arial"/>
          <w:sz w:val="24"/>
          <w:szCs w:val="24"/>
        </w:rPr>
        <w:t>Beneficiários: Dependente do participante, ou pessoa por ele designada, inscrito no Plano de Benefícios nos termos do respectivo Regulamento, para fins de recebimento de benefícios por ele oferecidos</w:t>
      </w:r>
    </w:p>
    <w:p w14:paraId="682BF456" w14:textId="77777777" w:rsidR="007F00BF" w:rsidRPr="00F931EE" w:rsidRDefault="007F00BF" w:rsidP="002030E6">
      <w:pPr>
        <w:pStyle w:val="PargrafodaLista"/>
        <w:numPr>
          <w:ilvl w:val="0"/>
          <w:numId w:val="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F931EE">
        <w:rPr>
          <w:rFonts w:ascii="Arial" w:hAnsi="Arial" w:cs="Arial"/>
          <w:sz w:val="24"/>
          <w:szCs w:val="24"/>
        </w:rPr>
        <w:t>Patrocinadores: É Patrocinador o Estado de São Paulo, por meio dos Poderes Executivo, Legislativo e Judiciário, suas autarquias e fundações, das Universidades, do Tribunal de Justiça, do Tribunal de Contas, do Ministério Público e da Defensoria Pública. Poderão também ser patrocinadores da PREVCOM outros estados e municípios, suas autarquias e fundações, desde que, autorizados por lei municipal e mediante prévia autorização pela maioria absoluta do Conselho Deliberativo da PREVCOM.</w:t>
      </w:r>
    </w:p>
    <w:p w14:paraId="4D62AC3E" w14:textId="77777777" w:rsidR="00F90536" w:rsidRPr="00F931EE" w:rsidRDefault="00F90536" w:rsidP="00F931EE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D294B20" w14:textId="7631CE9C" w:rsidR="008C75C0" w:rsidRPr="00005F93" w:rsidRDefault="00243A08" w:rsidP="00005F93">
      <w:pPr>
        <w:pStyle w:val="TPICOCE"/>
        <w:numPr>
          <w:ilvl w:val="0"/>
          <w:numId w:val="12"/>
        </w:numPr>
        <w:ind w:left="357" w:hanging="357"/>
        <w:outlineLvl w:val="1"/>
        <w:rPr>
          <w:rStyle w:val="A3"/>
          <w:rFonts w:cs="Arial"/>
          <w:b w:val="0"/>
          <w:bCs w:val="0"/>
          <w:sz w:val="28"/>
          <w:szCs w:val="24"/>
        </w:rPr>
      </w:pPr>
      <w:bookmarkStart w:id="3" w:name="_Toc109990747"/>
      <w:r w:rsidRPr="00005F93">
        <w:rPr>
          <w:rStyle w:val="A3"/>
          <w:rFonts w:cs="Arial"/>
          <w:sz w:val="28"/>
          <w:szCs w:val="24"/>
        </w:rPr>
        <w:t>ABRANGÊNCIA</w:t>
      </w:r>
      <w:bookmarkEnd w:id="3"/>
    </w:p>
    <w:p w14:paraId="108F4A84" w14:textId="29642863" w:rsidR="00814F8F" w:rsidRPr="00F931EE" w:rsidRDefault="00814F8F" w:rsidP="00F931EE">
      <w:pPr>
        <w:pStyle w:val="Default"/>
        <w:spacing w:line="360" w:lineRule="auto"/>
        <w:ind w:firstLine="709"/>
        <w:jc w:val="both"/>
        <w:rPr>
          <w:rStyle w:val="A3"/>
          <w:rFonts w:ascii="Arial" w:hAnsi="Arial" w:cs="Arial"/>
          <w:sz w:val="24"/>
          <w:szCs w:val="24"/>
        </w:rPr>
      </w:pPr>
      <w:r w:rsidRPr="00F931EE">
        <w:rPr>
          <w:rStyle w:val="A3"/>
          <w:rFonts w:ascii="Arial" w:hAnsi="Arial" w:cs="Arial"/>
          <w:sz w:val="24"/>
          <w:szCs w:val="24"/>
        </w:rPr>
        <w:t>As disposições contidas neste Código de Ética e Conduta</w:t>
      </w:r>
      <w:r w:rsidR="00243A08" w:rsidRPr="00F931EE">
        <w:rPr>
          <w:rStyle w:val="A3"/>
          <w:rFonts w:ascii="Arial" w:hAnsi="Arial" w:cs="Arial"/>
          <w:sz w:val="24"/>
          <w:szCs w:val="24"/>
        </w:rPr>
        <w:t xml:space="preserve"> </w:t>
      </w:r>
      <w:r w:rsidRPr="00F931EE">
        <w:rPr>
          <w:rStyle w:val="A3"/>
          <w:rFonts w:ascii="Arial" w:hAnsi="Arial" w:cs="Arial"/>
          <w:sz w:val="24"/>
          <w:szCs w:val="24"/>
        </w:rPr>
        <w:t xml:space="preserve">aplicam-se aos membros dos órgãos </w:t>
      </w:r>
      <w:r w:rsidRPr="00F931EE">
        <w:rPr>
          <w:rStyle w:val="A3"/>
          <w:rFonts w:ascii="Arial" w:hAnsi="Arial" w:cs="Arial"/>
          <w:color w:val="auto"/>
          <w:sz w:val="24"/>
          <w:szCs w:val="24"/>
        </w:rPr>
        <w:t xml:space="preserve">colegiados, dirigentes, </w:t>
      </w:r>
      <w:r w:rsidR="00A768E2" w:rsidRPr="00F931EE">
        <w:rPr>
          <w:rFonts w:ascii="Arial" w:hAnsi="Arial" w:cs="Arial"/>
          <w:color w:val="auto"/>
        </w:rPr>
        <w:t>colaboradores</w:t>
      </w:r>
      <w:r w:rsidR="00367BFD" w:rsidRPr="00F931EE">
        <w:rPr>
          <w:rFonts w:ascii="Arial" w:hAnsi="Arial" w:cs="Arial"/>
          <w:color w:val="auto"/>
        </w:rPr>
        <w:t xml:space="preserve"> e</w:t>
      </w:r>
      <w:r w:rsidR="00A768E2" w:rsidRPr="00F931EE">
        <w:rPr>
          <w:rFonts w:ascii="Arial" w:hAnsi="Arial" w:cs="Arial"/>
          <w:color w:val="auto"/>
        </w:rPr>
        <w:t xml:space="preserve"> estagiários,</w:t>
      </w:r>
      <w:r w:rsidR="00367BFD" w:rsidRPr="00F931EE">
        <w:rPr>
          <w:rFonts w:ascii="Arial" w:hAnsi="Arial" w:cs="Arial"/>
          <w:color w:val="auto"/>
        </w:rPr>
        <w:t xml:space="preserve"> a seguir chamados, quando referidos em conjunto, </w:t>
      </w:r>
      <w:r w:rsidR="00244635" w:rsidRPr="00F931EE">
        <w:rPr>
          <w:rFonts w:ascii="Arial" w:hAnsi="Arial" w:cs="Arial"/>
          <w:color w:val="auto"/>
        </w:rPr>
        <w:t xml:space="preserve">por </w:t>
      </w:r>
      <w:r w:rsidR="00367BFD" w:rsidRPr="00F931EE">
        <w:rPr>
          <w:rFonts w:ascii="Arial" w:hAnsi="Arial" w:cs="Arial"/>
          <w:color w:val="auto"/>
        </w:rPr>
        <w:t>“Colaboradores”, bem como, os</w:t>
      </w:r>
      <w:r w:rsidR="00A768E2" w:rsidRPr="00F931EE">
        <w:rPr>
          <w:rFonts w:ascii="Arial" w:hAnsi="Arial" w:cs="Arial"/>
          <w:color w:val="auto"/>
        </w:rPr>
        <w:t xml:space="preserve"> </w:t>
      </w:r>
      <w:proofErr w:type="gramStart"/>
      <w:r w:rsidR="00402BC7" w:rsidRPr="00F931EE">
        <w:rPr>
          <w:rFonts w:ascii="Arial" w:hAnsi="Arial" w:cs="Arial"/>
          <w:color w:val="auto"/>
        </w:rPr>
        <w:lastRenderedPageBreak/>
        <w:t>fornecedores</w:t>
      </w:r>
      <w:proofErr w:type="gramEnd"/>
      <w:r w:rsidR="00402BC7" w:rsidRPr="00F931EE">
        <w:rPr>
          <w:rFonts w:ascii="Arial" w:hAnsi="Arial" w:cs="Arial"/>
          <w:color w:val="auto"/>
        </w:rPr>
        <w:t xml:space="preserve">, </w:t>
      </w:r>
      <w:r w:rsidR="00A768E2" w:rsidRPr="00F931EE">
        <w:rPr>
          <w:rFonts w:ascii="Arial" w:hAnsi="Arial" w:cs="Arial"/>
          <w:color w:val="auto"/>
        </w:rPr>
        <w:t>prestadores de serviços, participantes ativos, assistidos</w:t>
      </w:r>
      <w:r w:rsidR="00E1292A" w:rsidRPr="00F931EE">
        <w:rPr>
          <w:rFonts w:ascii="Arial" w:hAnsi="Arial" w:cs="Arial"/>
          <w:color w:val="auto"/>
        </w:rPr>
        <w:t xml:space="preserve">, </w:t>
      </w:r>
      <w:r w:rsidR="00A768E2" w:rsidRPr="00F931EE">
        <w:rPr>
          <w:rFonts w:ascii="Arial" w:hAnsi="Arial" w:cs="Arial"/>
          <w:color w:val="auto"/>
        </w:rPr>
        <w:t>beneficiários</w:t>
      </w:r>
      <w:r w:rsidR="00302DD9" w:rsidRPr="00F931EE">
        <w:rPr>
          <w:rFonts w:ascii="Arial" w:hAnsi="Arial" w:cs="Arial"/>
          <w:color w:val="auto"/>
        </w:rPr>
        <w:t xml:space="preserve"> e </w:t>
      </w:r>
      <w:r w:rsidR="00A768E2" w:rsidRPr="00F931EE">
        <w:rPr>
          <w:rFonts w:ascii="Arial" w:hAnsi="Arial" w:cs="Arial"/>
          <w:color w:val="auto"/>
        </w:rPr>
        <w:t>representantes de qualquer natureza</w:t>
      </w:r>
      <w:r w:rsidR="009650C2" w:rsidRPr="00F931EE">
        <w:rPr>
          <w:rFonts w:ascii="Arial" w:hAnsi="Arial" w:cs="Arial"/>
          <w:color w:val="auto"/>
        </w:rPr>
        <w:t xml:space="preserve">, </w:t>
      </w:r>
      <w:r w:rsidR="006D081B" w:rsidRPr="00F931EE">
        <w:rPr>
          <w:rStyle w:val="A3"/>
          <w:rFonts w:ascii="Arial" w:hAnsi="Arial" w:cs="Arial"/>
          <w:color w:val="auto"/>
          <w:sz w:val="24"/>
          <w:szCs w:val="24"/>
        </w:rPr>
        <w:t xml:space="preserve">a seguir </w:t>
      </w:r>
      <w:r w:rsidR="00A75319" w:rsidRPr="00F931EE">
        <w:rPr>
          <w:rStyle w:val="A3"/>
          <w:rFonts w:ascii="Arial" w:hAnsi="Arial" w:cs="Arial"/>
          <w:color w:val="auto"/>
          <w:sz w:val="24"/>
          <w:szCs w:val="24"/>
        </w:rPr>
        <w:t>quando em conjunto</w:t>
      </w:r>
      <w:r w:rsidR="00367BFD" w:rsidRPr="00F931EE">
        <w:rPr>
          <w:rStyle w:val="A3"/>
          <w:rFonts w:ascii="Arial" w:hAnsi="Arial" w:cs="Arial"/>
          <w:color w:val="auto"/>
          <w:sz w:val="24"/>
          <w:szCs w:val="24"/>
        </w:rPr>
        <w:t xml:space="preserve"> com os “Colaboradores”</w:t>
      </w:r>
      <w:r w:rsidR="00A75319" w:rsidRPr="00F931EE">
        <w:rPr>
          <w:rStyle w:val="A3"/>
          <w:rFonts w:ascii="Arial" w:hAnsi="Arial" w:cs="Arial"/>
          <w:color w:val="auto"/>
          <w:sz w:val="24"/>
          <w:szCs w:val="24"/>
        </w:rPr>
        <w:t xml:space="preserve">, </w:t>
      </w:r>
      <w:r w:rsidR="00342798" w:rsidRPr="00F931EE">
        <w:rPr>
          <w:rStyle w:val="A3"/>
          <w:rFonts w:ascii="Arial" w:hAnsi="Arial" w:cs="Arial"/>
          <w:color w:val="auto"/>
          <w:sz w:val="24"/>
          <w:szCs w:val="24"/>
        </w:rPr>
        <w:t xml:space="preserve">chamados de </w:t>
      </w:r>
      <w:r w:rsidRPr="00F931EE">
        <w:rPr>
          <w:rStyle w:val="A3"/>
          <w:rFonts w:ascii="Arial" w:hAnsi="Arial" w:cs="Arial"/>
          <w:color w:val="auto"/>
          <w:sz w:val="24"/>
          <w:szCs w:val="24"/>
        </w:rPr>
        <w:t>“</w:t>
      </w:r>
      <w:r w:rsidR="00A75319" w:rsidRPr="00F931EE">
        <w:rPr>
          <w:rStyle w:val="A3"/>
          <w:rFonts w:ascii="Arial" w:hAnsi="Arial" w:cs="Arial"/>
          <w:color w:val="auto"/>
          <w:sz w:val="24"/>
          <w:szCs w:val="24"/>
        </w:rPr>
        <w:t>Todos”.</w:t>
      </w:r>
      <w:r w:rsidRPr="00F931EE">
        <w:rPr>
          <w:rStyle w:val="A3"/>
          <w:rFonts w:ascii="Arial" w:hAnsi="Arial" w:cs="Arial"/>
          <w:color w:val="auto"/>
          <w:sz w:val="24"/>
          <w:szCs w:val="24"/>
        </w:rPr>
        <w:t xml:space="preserve"> </w:t>
      </w:r>
    </w:p>
    <w:p w14:paraId="44F115BF" w14:textId="77777777" w:rsidR="00683EBC" w:rsidRPr="00F931EE" w:rsidRDefault="00683EBC" w:rsidP="00F931EE">
      <w:pPr>
        <w:pStyle w:val="PargrafodaLista"/>
        <w:spacing w:after="0" w:line="360" w:lineRule="auto"/>
        <w:ind w:left="284"/>
        <w:jc w:val="both"/>
        <w:rPr>
          <w:rStyle w:val="A3"/>
          <w:rFonts w:ascii="Arial" w:hAnsi="Arial" w:cs="Arial"/>
          <w:color w:val="auto"/>
          <w:sz w:val="24"/>
          <w:szCs w:val="24"/>
        </w:rPr>
      </w:pPr>
    </w:p>
    <w:p w14:paraId="445913F7" w14:textId="08450AD2" w:rsidR="00BC34C9" w:rsidRPr="00F931EE" w:rsidRDefault="00243A08" w:rsidP="00005F93">
      <w:pPr>
        <w:pStyle w:val="TPICOCE"/>
        <w:numPr>
          <w:ilvl w:val="0"/>
          <w:numId w:val="12"/>
        </w:numPr>
        <w:outlineLvl w:val="1"/>
      </w:pPr>
      <w:bookmarkStart w:id="4" w:name="_Toc109990748"/>
      <w:r w:rsidRPr="00F931EE">
        <w:rPr>
          <w:rStyle w:val="A3"/>
          <w:rFonts w:cs="Arial"/>
          <w:sz w:val="28"/>
          <w:szCs w:val="24"/>
        </w:rPr>
        <w:t>OBJETIVO</w:t>
      </w:r>
      <w:bookmarkEnd w:id="4"/>
    </w:p>
    <w:p w14:paraId="4D989DBB" w14:textId="238B04AF" w:rsidR="00683EBC" w:rsidRPr="00F931EE" w:rsidRDefault="00814F8F" w:rsidP="00F931EE">
      <w:pPr>
        <w:pStyle w:val="Pa2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F931EE">
        <w:rPr>
          <w:rStyle w:val="A3"/>
          <w:rFonts w:ascii="Arial" w:hAnsi="Arial" w:cs="Arial"/>
          <w:color w:val="auto"/>
          <w:sz w:val="24"/>
          <w:szCs w:val="24"/>
        </w:rPr>
        <w:t>Este Código tem por objetivo</w:t>
      </w:r>
      <w:r w:rsidR="00F342AE" w:rsidRPr="00F931EE">
        <w:rPr>
          <w:rStyle w:val="A3"/>
          <w:rFonts w:ascii="Arial" w:hAnsi="Arial" w:cs="Arial"/>
          <w:color w:val="auto"/>
          <w:sz w:val="24"/>
          <w:szCs w:val="24"/>
        </w:rPr>
        <w:t xml:space="preserve"> </w:t>
      </w:r>
      <w:r w:rsidR="002D4CFF" w:rsidRPr="00F931EE">
        <w:rPr>
          <w:rStyle w:val="A3"/>
          <w:rFonts w:ascii="Arial" w:hAnsi="Arial" w:cs="Arial"/>
          <w:color w:val="auto"/>
          <w:sz w:val="24"/>
          <w:szCs w:val="24"/>
        </w:rPr>
        <w:t xml:space="preserve">disseminar os </w:t>
      </w:r>
      <w:r w:rsidRPr="00F931EE">
        <w:rPr>
          <w:rStyle w:val="A3"/>
          <w:rFonts w:ascii="Arial" w:hAnsi="Arial" w:cs="Arial"/>
          <w:color w:val="auto"/>
          <w:sz w:val="24"/>
          <w:szCs w:val="24"/>
        </w:rPr>
        <w:t xml:space="preserve">padrões de conduta e ética </w:t>
      </w:r>
      <w:r w:rsidR="00A75319" w:rsidRPr="00F931EE">
        <w:rPr>
          <w:rStyle w:val="A3"/>
          <w:rFonts w:ascii="Arial" w:hAnsi="Arial" w:cs="Arial"/>
          <w:color w:val="auto"/>
          <w:sz w:val="24"/>
          <w:szCs w:val="24"/>
        </w:rPr>
        <w:t>da SP-PREVCOM no exercício de suas atividades</w:t>
      </w:r>
      <w:r w:rsidR="000157B9" w:rsidRPr="00F931EE">
        <w:rPr>
          <w:rStyle w:val="A3"/>
          <w:rFonts w:ascii="Arial" w:hAnsi="Arial" w:cs="Arial"/>
          <w:color w:val="auto"/>
          <w:sz w:val="24"/>
          <w:szCs w:val="24"/>
        </w:rPr>
        <w:t xml:space="preserve">. Ele tem o propósito de reforçar </w:t>
      </w:r>
      <w:r w:rsidR="00A75319" w:rsidRPr="00F931EE">
        <w:rPr>
          <w:rStyle w:val="A3"/>
          <w:rFonts w:ascii="Arial" w:hAnsi="Arial" w:cs="Arial"/>
          <w:color w:val="auto"/>
          <w:sz w:val="24"/>
          <w:szCs w:val="24"/>
        </w:rPr>
        <w:t xml:space="preserve">eventuais </w:t>
      </w:r>
      <w:r w:rsidR="000157B9" w:rsidRPr="00F931EE">
        <w:rPr>
          <w:rStyle w:val="A3"/>
          <w:rFonts w:ascii="Arial" w:hAnsi="Arial" w:cs="Arial"/>
          <w:color w:val="auto"/>
          <w:sz w:val="24"/>
          <w:szCs w:val="24"/>
        </w:rPr>
        <w:t>situações que po</w:t>
      </w:r>
      <w:r w:rsidR="0039264E" w:rsidRPr="00F931EE">
        <w:rPr>
          <w:rStyle w:val="A3"/>
          <w:rFonts w:ascii="Arial" w:hAnsi="Arial" w:cs="Arial"/>
          <w:color w:val="auto"/>
          <w:sz w:val="24"/>
          <w:szCs w:val="24"/>
        </w:rPr>
        <w:t>ssa</w:t>
      </w:r>
      <w:r w:rsidR="000157B9" w:rsidRPr="00F931EE">
        <w:rPr>
          <w:rStyle w:val="A3"/>
          <w:rFonts w:ascii="Arial" w:hAnsi="Arial" w:cs="Arial"/>
          <w:color w:val="auto"/>
          <w:sz w:val="24"/>
          <w:szCs w:val="24"/>
        </w:rPr>
        <w:t>m ser caracterizadas</w:t>
      </w:r>
      <w:r w:rsidR="007C4949" w:rsidRPr="00F931EE">
        <w:rPr>
          <w:rStyle w:val="A3"/>
          <w:rFonts w:ascii="Arial" w:hAnsi="Arial" w:cs="Arial"/>
          <w:color w:val="auto"/>
          <w:sz w:val="24"/>
          <w:szCs w:val="24"/>
        </w:rPr>
        <w:t xml:space="preserve"> como </w:t>
      </w:r>
      <w:r w:rsidRPr="00F931EE">
        <w:rPr>
          <w:rStyle w:val="A3"/>
          <w:rFonts w:ascii="Arial" w:hAnsi="Arial" w:cs="Arial"/>
          <w:sz w:val="24"/>
          <w:szCs w:val="24"/>
        </w:rPr>
        <w:t>conflitos de interesse</w:t>
      </w:r>
      <w:r w:rsidR="007C4949" w:rsidRPr="00F931EE">
        <w:rPr>
          <w:rStyle w:val="A3"/>
          <w:rFonts w:ascii="Arial" w:hAnsi="Arial" w:cs="Arial"/>
          <w:sz w:val="24"/>
          <w:szCs w:val="24"/>
        </w:rPr>
        <w:t>s</w:t>
      </w:r>
      <w:r w:rsidR="00A75319" w:rsidRPr="00F931EE">
        <w:rPr>
          <w:rStyle w:val="A3"/>
          <w:rFonts w:ascii="Arial" w:hAnsi="Arial" w:cs="Arial"/>
          <w:sz w:val="24"/>
          <w:szCs w:val="24"/>
        </w:rPr>
        <w:t xml:space="preserve"> e</w:t>
      </w:r>
      <w:r w:rsidRPr="00F931EE">
        <w:rPr>
          <w:rStyle w:val="A3"/>
          <w:rFonts w:ascii="Arial" w:hAnsi="Arial" w:cs="Arial"/>
          <w:sz w:val="24"/>
          <w:szCs w:val="24"/>
        </w:rPr>
        <w:t xml:space="preserve"> definir as </w:t>
      </w:r>
      <w:r w:rsidR="00850714" w:rsidRPr="00F931EE">
        <w:rPr>
          <w:rStyle w:val="A3"/>
          <w:rFonts w:ascii="Arial" w:hAnsi="Arial" w:cs="Arial"/>
          <w:sz w:val="24"/>
          <w:szCs w:val="24"/>
        </w:rPr>
        <w:t xml:space="preserve">diretrizes </w:t>
      </w:r>
      <w:r w:rsidRPr="00F931EE">
        <w:rPr>
          <w:rStyle w:val="A3"/>
          <w:rFonts w:ascii="Arial" w:hAnsi="Arial" w:cs="Arial"/>
          <w:sz w:val="24"/>
          <w:szCs w:val="24"/>
        </w:rPr>
        <w:t xml:space="preserve">necessárias à solução </w:t>
      </w:r>
      <w:r w:rsidR="00F342AE" w:rsidRPr="00F931EE">
        <w:rPr>
          <w:rStyle w:val="A3"/>
          <w:rFonts w:ascii="Arial" w:hAnsi="Arial" w:cs="Arial"/>
          <w:sz w:val="24"/>
          <w:szCs w:val="24"/>
        </w:rPr>
        <w:t>deles</w:t>
      </w:r>
      <w:r w:rsidR="00850714" w:rsidRPr="00F931EE">
        <w:rPr>
          <w:rStyle w:val="A3"/>
          <w:rFonts w:ascii="Arial" w:hAnsi="Arial" w:cs="Arial"/>
          <w:sz w:val="24"/>
          <w:szCs w:val="24"/>
        </w:rPr>
        <w:t xml:space="preserve">. </w:t>
      </w:r>
      <w:r w:rsidR="00B11577" w:rsidRPr="00F931EE">
        <w:rPr>
          <w:rStyle w:val="A3"/>
          <w:rFonts w:ascii="Arial" w:hAnsi="Arial" w:cs="Arial"/>
          <w:sz w:val="24"/>
          <w:szCs w:val="24"/>
        </w:rPr>
        <w:t>Ressalta</w:t>
      </w:r>
      <w:r w:rsidR="006B2151" w:rsidRPr="00F931EE">
        <w:rPr>
          <w:rStyle w:val="A3"/>
          <w:rFonts w:ascii="Arial" w:hAnsi="Arial" w:cs="Arial"/>
          <w:sz w:val="24"/>
          <w:szCs w:val="24"/>
        </w:rPr>
        <w:t>r</w:t>
      </w:r>
      <w:r w:rsidR="003F4E81" w:rsidRPr="00F931EE">
        <w:rPr>
          <w:rStyle w:val="A3"/>
          <w:rFonts w:ascii="Arial" w:hAnsi="Arial" w:cs="Arial"/>
          <w:sz w:val="24"/>
          <w:szCs w:val="24"/>
        </w:rPr>
        <w:t xml:space="preserve"> quais </w:t>
      </w:r>
      <w:r w:rsidR="00B11577" w:rsidRPr="00F931EE">
        <w:rPr>
          <w:rStyle w:val="A3"/>
          <w:rFonts w:ascii="Arial" w:hAnsi="Arial" w:cs="Arial"/>
          <w:sz w:val="24"/>
          <w:szCs w:val="24"/>
        </w:rPr>
        <w:t xml:space="preserve">são </w:t>
      </w:r>
      <w:r w:rsidR="003F4E81" w:rsidRPr="00F931EE">
        <w:rPr>
          <w:rStyle w:val="A3"/>
          <w:rFonts w:ascii="Arial" w:hAnsi="Arial" w:cs="Arial"/>
          <w:sz w:val="24"/>
          <w:szCs w:val="24"/>
        </w:rPr>
        <w:t>as</w:t>
      </w:r>
      <w:r w:rsidR="0039264E" w:rsidRPr="00F931EE">
        <w:rPr>
          <w:rStyle w:val="A3"/>
          <w:rFonts w:ascii="Arial" w:hAnsi="Arial" w:cs="Arial"/>
          <w:sz w:val="24"/>
          <w:szCs w:val="24"/>
        </w:rPr>
        <w:t xml:space="preserve"> condutas esperadas para</w:t>
      </w:r>
      <w:r w:rsidR="00850714" w:rsidRPr="00F931EE">
        <w:rPr>
          <w:rStyle w:val="A3"/>
          <w:rFonts w:ascii="Arial" w:hAnsi="Arial" w:cs="Arial"/>
          <w:sz w:val="24"/>
          <w:szCs w:val="24"/>
        </w:rPr>
        <w:t xml:space="preserve"> </w:t>
      </w:r>
      <w:r w:rsidRPr="00F931EE">
        <w:rPr>
          <w:rStyle w:val="A3"/>
          <w:rFonts w:ascii="Arial" w:hAnsi="Arial" w:cs="Arial"/>
          <w:sz w:val="24"/>
          <w:szCs w:val="24"/>
        </w:rPr>
        <w:t>preservar a imagem e a reputação da SP-PREVCOM, contribuindo para o seu desenvolvimento e fortalecimento</w:t>
      </w:r>
      <w:r w:rsidR="009F2DFA" w:rsidRPr="00F931EE">
        <w:rPr>
          <w:rStyle w:val="A3"/>
          <w:rFonts w:ascii="Arial" w:hAnsi="Arial" w:cs="Arial"/>
          <w:sz w:val="24"/>
          <w:szCs w:val="24"/>
        </w:rPr>
        <w:t xml:space="preserve"> da marca perante o mercado.</w:t>
      </w:r>
    </w:p>
    <w:p w14:paraId="13014C0E" w14:textId="77777777" w:rsidR="00683EBC" w:rsidRPr="00F931EE" w:rsidRDefault="00683EBC" w:rsidP="00F931EE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41E65677" w14:textId="7599749B" w:rsidR="003025C3" w:rsidRPr="00F931EE" w:rsidRDefault="003025C3" w:rsidP="00005F93">
      <w:pPr>
        <w:pStyle w:val="TPICOCE"/>
        <w:numPr>
          <w:ilvl w:val="0"/>
          <w:numId w:val="12"/>
        </w:numPr>
        <w:outlineLvl w:val="1"/>
      </w:pPr>
      <w:bookmarkStart w:id="5" w:name="_Toc109990749"/>
      <w:r w:rsidRPr="00F931EE">
        <w:t>MISSÃO, VISÃO, VALORES</w:t>
      </w:r>
      <w:bookmarkEnd w:id="5"/>
    </w:p>
    <w:p w14:paraId="29DCD845" w14:textId="2FD25936" w:rsidR="006E1081" w:rsidRPr="00F931EE" w:rsidRDefault="00C76002" w:rsidP="00B81607">
      <w:pPr>
        <w:pStyle w:val="PargrafodaLista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931EE">
        <w:rPr>
          <w:rFonts w:ascii="Arial" w:hAnsi="Arial" w:cs="Arial"/>
          <w:sz w:val="24"/>
          <w:szCs w:val="24"/>
        </w:rPr>
        <w:t>As</w:t>
      </w:r>
      <w:r w:rsidR="00131C09" w:rsidRPr="00F931EE">
        <w:rPr>
          <w:rFonts w:ascii="Arial" w:hAnsi="Arial" w:cs="Arial"/>
          <w:sz w:val="24"/>
          <w:szCs w:val="24"/>
        </w:rPr>
        <w:t xml:space="preserve"> atividades da </w:t>
      </w:r>
      <w:r w:rsidR="00EB35E0" w:rsidRPr="00F931EE">
        <w:rPr>
          <w:rFonts w:ascii="Arial" w:hAnsi="Arial" w:cs="Arial"/>
          <w:sz w:val="24"/>
          <w:szCs w:val="24"/>
        </w:rPr>
        <w:t>SP-PREVCOM</w:t>
      </w:r>
      <w:r w:rsidR="00642F4B" w:rsidRPr="00F931EE">
        <w:rPr>
          <w:rFonts w:ascii="Arial" w:hAnsi="Arial" w:cs="Arial"/>
          <w:sz w:val="24"/>
          <w:szCs w:val="24"/>
        </w:rPr>
        <w:t xml:space="preserve"> </w:t>
      </w:r>
      <w:r w:rsidR="00131C09" w:rsidRPr="00F931EE">
        <w:rPr>
          <w:rFonts w:ascii="Arial" w:hAnsi="Arial" w:cs="Arial"/>
          <w:sz w:val="24"/>
          <w:szCs w:val="24"/>
        </w:rPr>
        <w:t>são desenvolvidas de acordo com</w:t>
      </w:r>
      <w:r w:rsidR="00E25B7F" w:rsidRPr="00F931EE">
        <w:rPr>
          <w:rFonts w:ascii="Arial" w:hAnsi="Arial" w:cs="Arial"/>
          <w:sz w:val="24"/>
          <w:szCs w:val="24"/>
        </w:rPr>
        <w:t xml:space="preserve"> </w:t>
      </w:r>
      <w:r w:rsidR="00642F4B" w:rsidRPr="00F931EE">
        <w:rPr>
          <w:rFonts w:ascii="Arial" w:hAnsi="Arial" w:cs="Arial"/>
          <w:sz w:val="24"/>
          <w:szCs w:val="24"/>
        </w:rPr>
        <w:t>sua missão, visão e valores</w:t>
      </w:r>
      <w:r w:rsidR="00147E28" w:rsidRPr="00F931EE">
        <w:rPr>
          <w:rFonts w:ascii="Arial" w:hAnsi="Arial" w:cs="Arial"/>
          <w:sz w:val="24"/>
          <w:szCs w:val="24"/>
        </w:rPr>
        <w:t xml:space="preserve">, </w:t>
      </w:r>
      <w:r w:rsidR="00DC00D9" w:rsidRPr="00F931EE">
        <w:rPr>
          <w:rFonts w:ascii="Arial" w:hAnsi="Arial" w:cs="Arial"/>
          <w:sz w:val="24"/>
          <w:szCs w:val="24"/>
        </w:rPr>
        <w:t xml:space="preserve">reunindo </w:t>
      </w:r>
      <w:r w:rsidR="00147E28" w:rsidRPr="00F931EE">
        <w:rPr>
          <w:rFonts w:ascii="Arial" w:hAnsi="Arial" w:cs="Arial"/>
          <w:sz w:val="24"/>
          <w:szCs w:val="24"/>
        </w:rPr>
        <w:t>elemento</w:t>
      </w:r>
      <w:r w:rsidR="00DC00D9" w:rsidRPr="00F931EE">
        <w:rPr>
          <w:rFonts w:ascii="Arial" w:hAnsi="Arial" w:cs="Arial"/>
          <w:sz w:val="24"/>
          <w:szCs w:val="24"/>
        </w:rPr>
        <w:t>s</w:t>
      </w:r>
      <w:r w:rsidR="00147E28" w:rsidRPr="00F931EE">
        <w:rPr>
          <w:rFonts w:ascii="Arial" w:hAnsi="Arial" w:cs="Arial"/>
          <w:sz w:val="24"/>
          <w:szCs w:val="24"/>
        </w:rPr>
        <w:t xml:space="preserve"> essenciais ao seu plano de negócio e jeito de atuar.</w:t>
      </w:r>
    </w:p>
    <w:p w14:paraId="7B89D0B7" w14:textId="6C1F6704" w:rsidR="00FE282A" w:rsidRPr="00F931EE" w:rsidRDefault="004D1033" w:rsidP="00005F93">
      <w:pPr>
        <w:pStyle w:val="SUBTOPICOCE"/>
        <w:numPr>
          <w:ilvl w:val="1"/>
          <w:numId w:val="12"/>
        </w:numPr>
        <w:outlineLvl w:val="2"/>
      </w:pPr>
      <w:bookmarkStart w:id="6" w:name="_Toc109990750"/>
      <w:r w:rsidRPr="00F931EE">
        <w:t>Missão:</w:t>
      </w:r>
      <w:bookmarkEnd w:id="6"/>
      <w:r w:rsidRPr="00F931EE">
        <w:t xml:space="preserve"> </w:t>
      </w:r>
    </w:p>
    <w:p w14:paraId="7F1C0D6E" w14:textId="626FCC9B" w:rsidR="0098710F" w:rsidRPr="00F931EE" w:rsidRDefault="004D1033" w:rsidP="00F931EE">
      <w:pPr>
        <w:pStyle w:val="PargrafodaLista"/>
        <w:spacing w:after="0" w:line="360" w:lineRule="auto"/>
        <w:ind w:left="142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931EE">
        <w:rPr>
          <w:rFonts w:ascii="Arial" w:hAnsi="Arial" w:cs="Arial"/>
          <w:color w:val="000000"/>
          <w:sz w:val="24"/>
          <w:szCs w:val="24"/>
          <w:shd w:val="clear" w:color="auto" w:fill="FFFFFF"/>
        </w:rPr>
        <w:t>Gerir com eficiência, transparência e responsabilidade o regime de previdência complementar dos servidores públicos do País</w:t>
      </w:r>
    </w:p>
    <w:p w14:paraId="67B3AB1C" w14:textId="3FEADAA2" w:rsidR="00FE282A" w:rsidRPr="00F931EE" w:rsidRDefault="00130825" w:rsidP="00005F93">
      <w:pPr>
        <w:pStyle w:val="SUBTOPICOCE"/>
        <w:numPr>
          <w:ilvl w:val="1"/>
          <w:numId w:val="12"/>
        </w:numPr>
        <w:outlineLvl w:val="2"/>
        <w:rPr>
          <w:lang w:eastAsia="pt-BR"/>
        </w:rPr>
      </w:pPr>
      <w:bookmarkStart w:id="7" w:name="_Toc109987175"/>
      <w:bookmarkStart w:id="8" w:name="_Toc109990751"/>
      <w:r w:rsidRPr="00F931EE">
        <w:rPr>
          <w:lang w:eastAsia="pt-BR"/>
        </w:rPr>
        <w:t>Visão</w:t>
      </w:r>
      <w:r w:rsidR="00F931EE">
        <w:rPr>
          <w:lang w:eastAsia="pt-BR"/>
        </w:rPr>
        <w:t>:</w:t>
      </w:r>
      <w:bookmarkEnd w:id="7"/>
      <w:bookmarkEnd w:id="8"/>
    </w:p>
    <w:p w14:paraId="50FFBEF6" w14:textId="76095276" w:rsidR="00F931EE" w:rsidRPr="00F931EE" w:rsidRDefault="00130825" w:rsidP="00226B56">
      <w:pPr>
        <w:shd w:val="clear" w:color="auto" w:fill="FFFFFF"/>
        <w:spacing w:after="0" w:line="360" w:lineRule="auto"/>
        <w:ind w:left="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bookmarkStart w:id="9" w:name="_Toc109987176"/>
      <w:bookmarkStart w:id="10" w:name="_Toc109987610"/>
      <w:bookmarkStart w:id="11" w:name="_Toc109987757"/>
      <w:bookmarkStart w:id="12" w:name="_Toc109987819"/>
      <w:bookmarkStart w:id="13" w:name="_Toc109987926"/>
      <w:r w:rsidRPr="00F931EE">
        <w:rPr>
          <w:rFonts w:ascii="Arial" w:eastAsia="Times New Roman" w:hAnsi="Arial" w:cs="Arial"/>
          <w:sz w:val="24"/>
          <w:szCs w:val="24"/>
          <w:lang w:eastAsia="pt-BR"/>
        </w:rPr>
        <w:t>Ser a melhor parceira dos nossos participantes na construção do seu futuro, proporcionando tranquilidade e segurança em todos os momentos da sua vida</w:t>
      </w:r>
      <w:r w:rsidR="00F931EE">
        <w:rPr>
          <w:rFonts w:ascii="Arial" w:eastAsia="Times New Roman" w:hAnsi="Arial" w:cs="Arial"/>
          <w:sz w:val="24"/>
          <w:szCs w:val="24"/>
          <w:lang w:eastAsia="pt-BR"/>
        </w:rPr>
        <w:t>.</w:t>
      </w:r>
      <w:bookmarkEnd w:id="9"/>
      <w:bookmarkEnd w:id="10"/>
      <w:bookmarkEnd w:id="11"/>
      <w:bookmarkEnd w:id="12"/>
      <w:bookmarkEnd w:id="13"/>
    </w:p>
    <w:p w14:paraId="2064F6DB" w14:textId="358F6AA2" w:rsidR="00130825" w:rsidRPr="00F931EE" w:rsidRDefault="00130825" w:rsidP="00005F93">
      <w:pPr>
        <w:pStyle w:val="SUBTOPICOCE"/>
        <w:numPr>
          <w:ilvl w:val="1"/>
          <w:numId w:val="12"/>
        </w:numPr>
        <w:outlineLvl w:val="2"/>
        <w:rPr>
          <w:lang w:eastAsia="pt-BR"/>
        </w:rPr>
      </w:pPr>
      <w:bookmarkStart w:id="14" w:name="_Toc109987177"/>
      <w:bookmarkStart w:id="15" w:name="_Toc109990752"/>
      <w:r w:rsidRPr="00F931EE">
        <w:rPr>
          <w:lang w:eastAsia="pt-BR"/>
        </w:rPr>
        <w:t>Valores</w:t>
      </w:r>
      <w:r w:rsidR="005B00C0" w:rsidRPr="00F931EE">
        <w:rPr>
          <w:lang w:eastAsia="pt-BR"/>
        </w:rPr>
        <w:t>:</w:t>
      </w:r>
      <w:bookmarkEnd w:id="14"/>
      <w:bookmarkEnd w:id="15"/>
      <w:r w:rsidR="005B00C0" w:rsidRPr="00F931EE">
        <w:rPr>
          <w:lang w:eastAsia="pt-BR"/>
        </w:rPr>
        <w:t xml:space="preserve"> </w:t>
      </w:r>
    </w:p>
    <w:p w14:paraId="40FECD82" w14:textId="77777777" w:rsidR="00130825" w:rsidRPr="00F931EE" w:rsidRDefault="00130825" w:rsidP="00F931EE">
      <w:pPr>
        <w:shd w:val="clear" w:color="auto" w:fill="FFFFFF"/>
        <w:spacing w:after="0" w:line="360" w:lineRule="auto"/>
        <w:ind w:left="284" w:hanging="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931EE">
        <w:rPr>
          <w:rFonts w:ascii="Arial" w:eastAsia="Times New Roman" w:hAnsi="Arial" w:cs="Arial"/>
          <w:sz w:val="24"/>
          <w:szCs w:val="24"/>
          <w:lang w:eastAsia="pt-BR"/>
        </w:rPr>
        <w:t>Ética</w:t>
      </w:r>
    </w:p>
    <w:p w14:paraId="0A1ECEAB" w14:textId="77777777" w:rsidR="00130825" w:rsidRPr="00F931EE" w:rsidRDefault="00130825" w:rsidP="00F931EE">
      <w:pPr>
        <w:shd w:val="clear" w:color="auto" w:fill="FFFFFF"/>
        <w:spacing w:after="0" w:line="360" w:lineRule="auto"/>
        <w:ind w:left="284" w:hanging="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931EE">
        <w:rPr>
          <w:rFonts w:ascii="Arial" w:eastAsia="Times New Roman" w:hAnsi="Arial" w:cs="Arial"/>
          <w:sz w:val="24"/>
          <w:szCs w:val="24"/>
          <w:lang w:eastAsia="pt-BR"/>
        </w:rPr>
        <w:t>Transparência</w:t>
      </w:r>
    </w:p>
    <w:p w14:paraId="5AEB32D0" w14:textId="77777777" w:rsidR="00130825" w:rsidRPr="00F931EE" w:rsidRDefault="00130825" w:rsidP="00F931EE">
      <w:pPr>
        <w:shd w:val="clear" w:color="auto" w:fill="FFFFFF"/>
        <w:spacing w:after="0" w:line="360" w:lineRule="auto"/>
        <w:ind w:left="284" w:hanging="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931EE">
        <w:rPr>
          <w:rFonts w:ascii="Arial" w:eastAsia="Times New Roman" w:hAnsi="Arial" w:cs="Arial"/>
          <w:sz w:val="24"/>
          <w:szCs w:val="24"/>
          <w:lang w:eastAsia="pt-BR"/>
        </w:rPr>
        <w:t>Responsabilidade</w:t>
      </w:r>
    </w:p>
    <w:p w14:paraId="0C09345A" w14:textId="77777777" w:rsidR="00130825" w:rsidRPr="00F931EE" w:rsidRDefault="00130825" w:rsidP="00F931EE">
      <w:pPr>
        <w:shd w:val="clear" w:color="auto" w:fill="FFFFFF"/>
        <w:spacing w:after="0" w:line="360" w:lineRule="auto"/>
        <w:ind w:left="284" w:hanging="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931EE">
        <w:rPr>
          <w:rFonts w:ascii="Arial" w:eastAsia="Times New Roman" w:hAnsi="Arial" w:cs="Arial"/>
          <w:sz w:val="24"/>
          <w:szCs w:val="24"/>
          <w:lang w:eastAsia="pt-BR"/>
        </w:rPr>
        <w:t>Honestidade</w:t>
      </w:r>
    </w:p>
    <w:p w14:paraId="582A0B8E" w14:textId="77777777" w:rsidR="00130825" w:rsidRPr="00F931EE" w:rsidRDefault="00130825" w:rsidP="00F931EE">
      <w:pPr>
        <w:shd w:val="clear" w:color="auto" w:fill="FFFFFF"/>
        <w:spacing w:after="0" w:line="360" w:lineRule="auto"/>
        <w:ind w:left="284" w:hanging="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931EE">
        <w:rPr>
          <w:rFonts w:ascii="Arial" w:eastAsia="Times New Roman" w:hAnsi="Arial" w:cs="Arial"/>
          <w:sz w:val="24"/>
          <w:szCs w:val="24"/>
          <w:lang w:eastAsia="pt-BR"/>
        </w:rPr>
        <w:t>Integridade</w:t>
      </w:r>
    </w:p>
    <w:p w14:paraId="600A1C87" w14:textId="77777777" w:rsidR="00130825" w:rsidRPr="00F931EE" w:rsidRDefault="00130825" w:rsidP="00F931EE">
      <w:pPr>
        <w:shd w:val="clear" w:color="auto" w:fill="FFFFFF"/>
        <w:spacing w:after="0" w:line="360" w:lineRule="auto"/>
        <w:ind w:left="284" w:hanging="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931EE">
        <w:rPr>
          <w:rFonts w:ascii="Arial" w:eastAsia="Times New Roman" w:hAnsi="Arial" w:cs="Arial"/>
          <w:sz w:val="24"/>
          <w:szCs w:val="24"/>
          <w:lang w:eastAsia="pt-BR"/>
        </w:rPr>
        <w:t>Excelência</w:t>
      </w:r>
    </w:p>
    <w:p w14:paraId="7EF54DFE" w14:textId="77777777" w:rsidR="00130825" w:rsidRPr="00F931EE" w:rsidRDefault="00130825" w:rsidP="00F931EE">
      <w:pPr>
        <w:shd w:val="clear" w:color="auto" w:fill="FFFFFF"/>
        <w:spacing w:after="0" w:line="360" w:lineRule="auto"/>
        <w:ind w:left="284" w:hanging="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931EE">
        <w:rPr>
          <w:rFonts w:ascii="Arial" w:eastAsia="Times New Roman" w:hAnsi="Arial" w:cs="Arial"/>
          <w:sz w:val="24"/>
          <w:szCs w:val="24"/>
          <w:lang w:eastAsia="pt-BR"/>
        </w:rPr>
        <w:t>Criatividade</w:t>
      </w:r>
    </w:p>
    <w:p w14:paraId="23BDF925" w14:textId="77777777" w:rsidR="00130825" w:rsidRPr="00F931EE" w:rsidRDefault="00130825" w:rsidP="00F931EE">
      <w:pPr>
        <w:shd w:val="clear" w:color="auto" w:fill="FFFFFF"/>
        <w:spacing w:after="0" w:line="360" w:lineRule="auto"/>
        <w:ind w:left="284" w:hanging="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931EE">
        <w:rPr>
          <w:rFonts w:ascii="Arial" w:eastAsia="Times New Roman" w:hAnsi="Arial" w:cs="Arial"/>
          <w:sz w:val="24"/>
          <w:szCs w:val="24"/>
          <w:lang w:eastAsia="pt-BR"/>
        </w:rPr>
        <w:t>Competência</w:t>
      </w:r>
    </w:p>
    <w:p w14:paraId="4A0BBB43" w14:textId="77777777" w:rsidR="00130825" w:rsidRPr="00F931EE" w:rsidRDefault="00130825" w:rsidP="00F931EE">
      <w:pPr>
        <w:shd w:val="clear" w:color="auto" w:fill="FFFFFF"/>
        <w:spacing w:after="0" w:line="360" w:lineRule="auto"/>
        <w:ind w:left="284" w:hanging="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931EE">
        <w:rPr>
          <w:rFonts w:ascii="Arial" w:eastAsia="Times New Roman" w:hAnsi="Arial" w:cs="Arial"/>
          <w:sz w:val="24"/>
          <w:szCs w:val="24"/>
          <w:lang w:eastAsia="pt-BR"/>
        </w:rPr>
        <w:t>Comprometimento</w:t>
      </w:r>
    </w:p>
    <w:p w14:paraId="3F1BC35F" w14:textId="77777777" w:rsidR="00130825" w:rsidRPr="00F931EE" w:rsidRDefault="00130825" w:rsidP="00F931EE">
      <w:pPr>
        <w:shd w:val="clear" w:color="auto" w:fill="FFFFFF"/>
        <w:spacing w:after="0" w:line="360" w:lineRule="auto"/>
        <w:ind w:left="284" w:hanging="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931EE">
        <w:rPr>
          <w:rFonts w:ascii="Arial" w:eastAsia="Times New Roman" w:hAnsi="Arial" w:cs="Arial"/>
          <w:sz w:val="24"/>
          <w:szCs w:val="24"/>
          <w:lang w:eastAsia="pt-BR"/>
        </w:rPr>
        <w:t>Respeito ao ser humano</w:t>
      </w:r>
    </w:p>
    <w:p w14:paraId="0ACD9432" w14:textId="77777777" w:rsidR="00130825" w:rsidRPr="00F931EE" w:rsidRDefault="00130825" w:rsidP="00F931EE">
      <w:pPr>
        <w:spacing w:after="0" w:line="360" w:lineRule="auto"/>
        <w:jc w:val="both"/>
        <w:rPr>
          <w:rFonts w:ascii="Arial" w:hAnsi="Arial" w:cs="Arial"/>
          <w:sz w:val="28"/>
          <w:szCs w:val="24"/>
        </w:rPr>
      </w:pPr>
    </w:p>
    <w:p w14:paraId="32D3D666" w14:textId="5049EA17" w:rsidR="00814F8F" w:rsidRPr="00F931EE" w:rsidRDefault="00352855" w:rsidP="00005F93">
      <w:pPr>
        <w:pStyle w:val="TPICOCE"/>
        <w:numPr>
          <w:ilvl w:val="0"/>
          <w:numId w:val="12"/>
        </w:numPr>
        <w:outlineLvl w:val="1"/>
      </w:pPr>
      <w:bookmarkStart w:id="16" w:name="_Toc109990753"/>
      <w:r w:rsidRPr="00F931EE">
        <w:t>PRINCÍPIOS</w:t>
      </w:r>
      <w:r w:rsidR="00814F8F" w:rsidRPr="00F931EE">
        <w:t xml:space="preserve"> </w:t>
      </w:r>
      <w:r w:rsidR="00F57C85" w:rsidRPr="00F931EE">
        <w:t>NORTEADORES</w:t>
      </w:r>
      <w:bookmarkEnd w:id="16"/>
      <w:r w:rsidR="008079A3" w:rsidRPr="00F931EE">
        <w:t xml:space="preserve">  </w:t>
      </w:r>
    </w:p>
    <w:p w14:paraId="0D85700C" w14:textId="468DF07A" w:rsidR="005D6297" w:rsidRDefault="000C66ED" w:rsidP="00F931EE">
      <w:pPr>
        <w:pStyle w:val="Pa1"/>
        <w:spacing w:line="360" w:lineRule="auto"/>
        <w:ind w:firstLine="709"/>
        <w:jc w:val="both"/>
        <w:rPr>
          <w:rStyle w:val="A3"/>
          <w:rFonts w:ascii="Arial" w:hAnsi="Arial" w:cs="Arial"/>
          <w:sz w:val="24"/>
          <w:szCs w:val="24"/>
        </w:rPr>
      </w:pPr>
      <w:r w:rsidRPr="00F931EE">
        <w:rPr>
          <w:rFonts w:ascii="Arial" w:hAnsi="Arial" w:cs="Arial"/>
          <w:color w:val="000000"/>
        </w:rPr>
        <w:t>A</w:t>
      </w:r>
      <w:r w:rsidR="00400648" w:rsidRPr="00F931EE">
        <w:rPr>
          <w:rFonts w:ascii="Arial" w:hAnsi="Arial" w:cs="Arial"/>
          <w:color w:val="000000"/>
        </w:rPr>
        <w:t xml:space="preserve"> SP-PREVCOM </w:t>
      </w:r>
      <w:r w:rsidR="00573198" w:rsidRPr="00F931EE">
        <w:rPr>
          <w:rFonts w:ascii="Arial" w:hAnsi="Arial" w:cs="Arial"/>
          <w:color w:val="000000"/>
        </w:rPr>
        <w:t xml:space="preserve">desenvolve suas atividades </w:t>
      </w:r>
      <w:r w:rsidR="00F262C9" w:rsidRPr="00F931EE">
        <w:rPr>
          <w:rFonts w:ascii="Arial" w:hAnsi="Arial" w:cs="Arial"/>
          <w:color w:val="000000"/>
        </w:rPr>
        <w:t xml:space="preserve">guiada por </w:t>
      </w:r>
      <w:r w:rsidR="00573198" w:rsidRPr="00F931EE">
        <w:rPr>
          <w:rFonts w:ascii="Arial" w:hAnsi="Arial" w:cs="Arial"/>
          <w:color w:val="000000"/>
        </w:rPr>
        <w:t>seus princípios, eles são o</w:t>
      </w:r>
      <w:r w:rsidR="00F262C9" w:rsidRPr="00F931EE">
        <w:rPr>
          <w:rFonts w:ascii="Arial" w:hAnsi="Arial" w:cs="Arial"/>
          <w:color w:val="000000"/>
        </w:rPr>
        <w:t xml:space="preserve"> </w:t>
      </w:r>
      <w:proofErr w:type="gramStart"/>
      <w:r w:rsidR="00F262C9" w:rsidRPr="00F931EE">
        <w:rPr>
          <w:rFonts w:ascii="Arial" w:hAnsi="Arial" w:cs="Arial"/>
          <w:color w:val="000000"/>
        </w:rPr>
        <w:t>norte</w:t>
      </w:r>
      <w:proofErr w:type="gramEnd"/>
      <w:r w:rsidR="00F262C9" w:rsidRPr="00F931EE">
        <w:rPr>
          <w:rFonts w:ascii="Arial" w:hAnsi="Arial" w:cs="Arial"/>
          <w:color w:val="000000"/>
        </w:rPr>
        <w:t xml:space="preserve"> </w:t>
      </w:r>
      <w:r w:rsidR="00573198" w:rsidRPr="00F931EE">
        <w:rPr>
          <w:rFonts w:ascii="Arial" w:hAnsi="Arial" w:cs="Arial"/>
          <w:color w:val="000000"/>
        </w:rPr>
        <w:t>para fazer negócios no dia a dia</w:t>
      </w:r>
      <w:r w:rsidRPr="00F931EE">
        <w:rPr>
          <w:rFonts w:ascii="Arial" w:hAnsi="Arial" w:cs="Arial"/>
          <w:color w:val="000000"/>
        </w:rPr>
        <w:t>, por isso</w:t>
      </w:r>
      <w:r w:rsidRPr="00F931EE">
        <w:rPr>
          <w:rStyle w:val="A3"/>
          <w:rFonts w:ascii="Arial" w:hAnsi="Arial" w:cs="Arial"/>
          <w:sz w:val="24"/>
          <w:szCs w:val="24"/>
        </w:rPr>
        <w:t xml:space="preserve"> “Todos” devem encará-los </w:t>
      </w:r>
      <w:r w:rsidR="00397543" w:rsidRPr="00F931EE">
        <w:rPr>
          <w:rStyle w:val="A3"/>
          <w:rFonts w:ascii="Arial" w:hAnsi="Arial" w:cs="Arial"/>
          <w:sz w:val="24"/>
          <w:szCs w:val="24"/>
        </w:rPr>
        <w:t>como deveres</w:t>
      </w:r>
      <w:r w:rsidRPr="00F931EE">
        <w:rPr>
          <w:rStyle w:val="A3"/>
          <w:rFonts w:ascii="Arial" w:hAnsi="Arial" w:cs="Arial"/>
          <w:sz w:val="24"/>
          <w:szCs w:val="24"/>
        </w:rPr>
        <w:t xml:space="preserve"> </w:t>
      </w:r>
      <w:r w:rsidR="002A0A3C" w:rsidRPr="00F931EE">
        <w:rPr>
          <w:rStyle w:val="A3"/>
          <w:rFonts w:ascii="Arial" w:hAnsi="Arial" w:cs="Arial"/>
          <w:sz w:val="24"/>
          <w:szCs w:val="24"/>
        </w:rPr>
        <w:t xml:space="preserve">e compromisso </w:t>
      </w:r>
      <w:r w:rsidRPr="00F931EE">
        <w:rPr>
          <w:rStyle w:val="A3"/>
          <w:rFonts w:ascii="Arial" w:hAnsi="Arial" w:cs="Arial"/>
          <w:sz w:val="24"/>
          <w:szCs w:val="24"/>
        </w:rPr>
        <w:t>no exercício de suas funções</w:t>
      </w:r>
      <w:r w:rsidR="002A0A3C" w:rsidRPr="00F931EE">
        <w:rPr>
          <w:rStyle w:val="A3"/>
          <w:rFonts w:ascii="Arial" w:hAnsi="Arial" w:cs="Arial"/>
          <w:sz w:val="24"/>
          <w:szCs w:val="24"/>
        </w:rPr>
        <w:t>.</w:t>
      </w:r>
    </w:p>
    <w:p w14:paraId="4E4F5681" w14:textId="77777777" w:rsidR="00F931EE" w:rsidRPr="00F931EE" w:rsidRDefault="00F931EE" w:rsidP="00F931EE"/>
    <w:p w14:paraId="6390DD79" w14:textId="64C0DD9D" w:rsidR="00F262C9" w:rsidRPr="00F931EE" w:rsidRDefault="00FE172C" w:rsidP="00005F93">
      <w:pPr>
        <w:pStyle w:val="TPICOCE"/>
        <w:numPr>
          <w:ilvl w:val="0"/>
          <w:numId w:val="12"/>
        </w:numPr>
        <w:outlineLvl w:val="1"/>
      </w:pPr>
      <w:bookmarkStart w:id="17" w:name="_Toc109990754"/>
      <w:r w:rsidRPr="00F931EE">
        <w:t>RESPEITO COM O SER HUMANO</w:t>
      </w:r>
      <w:bookmarkEnd w:id="17"/>
      <w:r w:rsidRPr="00F931EE">
        <w:t xml:space="preserve"> </w:t>
      </w:r>
    </w:p>
    <w:p w14:paraId="478D53A2" w14:textId="2582DFA5" w:rsidR="00F262C9" w:rsidRPr="00F931EE" w:rsidRDefault="00F262C9" w:rsidP="002030E6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F931EE">
        <w:rPr>
          <w:rFonts w:ascii="Arial" w:hAnsi="Arial" w:cs="Arial"/>
          <w:color w:val="000000"/>
          <w:sz w:val="24"/>
          <w:szCs w:val="24"/>
        </w:rPr>
        <w:t>à</w:t>
      </w:r>
      <w:proofErr w:type="gramEnd"/>
      <w:r w:rsidRPr="00F931EE">
        <w:rPr>
          <w:rFonts w:ascii="Arial" w:hAnsi="Arial" w:cs="Arial"/>
          <w:color w:val="000000"/>
          <w:sz w:val="24"/>
          <w:szCs w:val="24"/>
        </w:rPr>
        <w:t xml:space="preserve"> dignidade, à integridade e à individualidade das pessoas; </w:t>
      </w:r>
    </w:p>
    <w:p w14:paraId="6A341365" w14:textId="28CA90F0" w:rsidR="00F262C9" w:rsidRPr="00F931EE" w:rsidRDefault="00F262C9" w:rsidP="002030E6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F931EE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F931EE">
        <w:rPr>
          <w:rFonts w:ascii="Arial" w:hAnsi="Arial" w:cs="Arial"/>
          <w:color w:val="000000"/>
          <w:sz w:val="24"/>
          <w:szCs w:val="24"/>
        </w:rPr>
        <w:t xml:space="preserve"> inexistência de qualquer tipo de preconceito, em especial os relacionados à origem, raça, religião, sexo, idade, condição física, opinião e qualquer outra forma de discriminação, abuso e desrespeito; </w:t>
      </w:r>
    </w:p>
    <w:p w14:paraId="6AD8FBBB" w14:textId="77777777" w:rsidR="00F262C9" w:rsidRPr="00F931EE" w:rsidRDefault="00F262C9" w:rsidP="002030E6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931EE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F931EE">
        <w:rPr>
          <w:rFonts w:ascii="Arial" w:hAnsi="Arial" w:cs="Arial"/>
          <w:color w:val="000000"/>
          <w:sz w:val="24"/>
          <w:szCs w:val="24"/>
        </w:rPr>
        <w:t xml:space="preserve"> não praticar qualquer tipo de assédio nas relações de subordinação, em especial o assédio moral e sexual;</w:t>
      </w:r>
    </w:p>
    <w:p w14:paraId="213E204F" w14:textId="77777777" w:rsidR="00F262C9" w:rsidRPr="00F931EE" w:rsidRDefault="00F262C9" w:rsidP="002030E6">
      <w:pPr>
        <w:pStyle w:val="Pa2"/>
        <w:numPr>
          <w:ilvl w:val="0"/>
          <w:numId w:val="6"/>
        </w:numPr>
        <w:spacing w:line="360" w:lineRule="auto"/>
        <w:jc w:val="both"/>
        <w:rPr>
          <w:rStyle w:val="A3"/>
          <w:rFonts w:ascii="Arial" w:hAnsi="Arial" w:cs="Arial"/>
          <w:sz w:val="24"/>
          <w:szCs w:val="24"/>
        </w:rPr>
      </w:pPr>
      <w:proofErr w:type="gramStart"/>
      <w:r w:rsidRPr="00F931EE">
        <w:rPr>
          <w:rStyle w:val="A3"/>
          <w:rFonts w:ascii="Arial" w:hAnsi="Arial" w:cs="Arial"/>
          <w:sz w:val="24"/>
          <w:szCs w:val="24"/>
        </w:rPr>
        <w:t>atuar</w:t>
      </w:r>
      <w:proofErr w:type="gramEnd"/>
      <w:r w:rsidRPr="00F931EE">
        <w:rPr>
          <w:rStyle w:val="A3"/>
          <w:rFonts w:ascii="Arial" w:hAnsi="Arial" w:cs="Arial"/>
          <w:sz w:val="24"/>
          <w:szCs w:val="24"/>
        </w:rPr>
        <w:t xml:space="preserve"> com cortesia, urbanidade, atenção e presteza no trato com as pessoas;</w:t>
      </w:r>
    </w:p>
    <w:p w14:paraId="227D1A9B" w14:textId="77777777" w:rsidR="005E5721" w:rsidRPr="00F931EE" w:rsidRDefault="005E5721" w:rsidP="00F931EE">
      <w:pPr>
        <w:spacing w:after="0" w:line="36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48F26768" w14:textId="18C409FF" w:rsidR="005E5721" w:rsidRPr="00F931EE" w:rsidRDefault="005E5721" w:rsidP="00005F93">
      <w:pPr>
        <w:pStyle w:val="SUBTOPICOCE"/>
        <w:numPr>
          <w:ilvl w:val="1"/>
          <w:numId w:val="12"/>
        </w:numPr>
        <w:outlineLvl w:val="2"/>
      </w:pPr>
      <w:bookmarkStart w:id="18" w:name="_Toc109990755"/>
      <w:r w:rsidRPr="00F931EE">
        <w:t>Ética e Transparência</w:t>
      </w:r>
      <w:bookmarkEnd w:id="18"/>
      <w:r w:rsidRPr="00F931EE">
        <w:t xml:space="preserve"> </w:t>
      </w:r>
    </w:p>
    <w:p w14:paraId="40D56881" w14:textId="77777777" w:rsidR="005E5721" w:rsidRPr="00F931EE" w:rsidRDefault="005E5721" w:rsidP="002030E6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F931EE">
        <w:rPr>
          <w:rFonts w:ascii="Arial" w:hAnsi="Arial" w:cs="Arial"/>
          <w:color w:val="000000"/>
          <w:sz w:val="24"/>
          <w:szCs w:val="24"/>
        </w:rPr>
        <w:t>não</w:t>
      </w:r>
      <w:proofErr w:type="gramEnd"/>
      <w:r w:rsidRPr="00F931EE">
        <w:rPr>
          <w:rFonts w:ascii="Arial" w:hAnsi="Arial" w:cs="Arial"/>
          <w:color w:val="000000"/>
          <w:sz w:val="24"/>
          <w:szCs w:val="24"/>
        </w:rPr>
        <w:t xml:space="preserve"> faltar com a verdade, exercendo suas atribuições de forma cooperativa; </w:t>
      </w:r>
    </w:p>
    <w:p w14:paraId="5616FD25" w14:textId="77777777" w:rsidR="005E5721" w:rsidRPr="00F931EE" w:rsidRDefault="005E5721" w:rsidP="002030E6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F931EE">
        <w:rPr>
          <w:rFonts w:ascii="Arial" w:hAnsi="Arial" w:cs="Arial"/>
          <w:color w:val="000000"/>
          <w:sz w:val="24"/>
          <w:szCs w:val="24"/>
        </w:rPr>
        <w:t>assegurar</w:t>
      </w:r>
      <w:proofErr w:type="gramEnd"/>
      <w:r w:rsidRPr="00F931EE">
        <w:rPr>
          <w:rFonts w:ascii="Arial" w:hAnsi="Arial" w:cs="Arial"/>
          <w:color w:val="000000"/>
          <w:sz w:val="24"/>
          <w:szCs w:val="24"/>
        </w:rPr>
        <w:t xml:space="preserve"> as boas práticas negociais, de investimento e de estimativa do montante do passivo atuarial, observando, dentro outros:</w:t>
      </w:r>
    </w:p>
    <w:p w14:paraId="4AFA5DF1" w14:textId="77777777" w:rsidR="005E5721" w:rsidRPr="00F931EE" w:rsidRDefault="005E5721" w:rsidP="002030E6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F931EE">
        <w:rPr>
          <w:rFonts w:ascii="Arial" w:hAnsi="Arial" w:cs="Arial"/>
          <w:color w:val="000000"/>
          <w:sz w:val="24"/>
          <w:szCs w:val="24"/>
        </w:rPr>
        <w:t>as</w:t>
      </w:r>
      <w:proofErr w:type="gramEnd"/>
      <w:r w:rsidRPr="00F931EE">
        <w:rPr>
          <w:rFonts w:ascii="Arial" w:hAnsi="Arial" w:cs="Arial"/>
          <w:color w:val="000000"/>
          <w:sz w:val="24"/>
          <w:szCs w:val="24"/>
        </w:rPr>
        <w:t xml:space="preserve"> normas do Conselho Monetário Nacional, do Conselho Nacional de Previdência Complementar e da Superintendência Nacional de Previdência Complementar; </w:t>
      </w:r>
    </w:p>
    <w:p w14:paraId="01F2B6CE" w14:textId="498A07FD" w:rsidR="005E5721" w:rsidRPr="00F931EE" w:rsidRDefault="005E5721" w:rsidP="002030E6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F931EE">
        <w:rPr>
          <w:rFonts w:ascii="Arial" w:hAnsi="Arial" w:cs="Arial"/>
          <w:color w:val="000000"/>
          <w:sz w:val="24"/>
          <w:szCs w:val="24"/>
        </w:rPr>
        <w:t>as</w:t>
      </w:r>
      <w:proofErr w:type="gramEnd"/>
      <w:r w:rsidRPr="00F931EE">
        <w:rPr>
          <w:rFonts w:ascii="Arial" w:hAnsi="Arial" w:cs="Arial"/>
          <w:color w:val="000000"/>
          <w:sz w:val="24"/>
          <w:szCs w:val="24"/>
        </w:rPr>
        <w:t xml:space="preserve"> regras e limites fixados na Política de Investimentos da </w:t>
      </w:r>
      <w:r w:rsidR="007C5043" w:rsidRPr="00F931EE">
        <w:rPr>
          <w:rFonts w:ascii="Arial" w:hAnsi="Arial" w:cs="Arial"/>
          <w:color w:val="000000"/>
          <w:sz w:val="24"/>
          <w:szCs w:val="24"/>
        </w:rPr>
        <w:t>SP-PREVCOM</w:t>
      </w:r>
      <w:r w:rsidRPr="00F931EE">
        <w:rPr>
          <w:rFonts w:ascii="Arial" w:hAnsi="Arial" w:cs="Arial"/>
          <w:color w:val="000000"/>
          <w:sz w:val="24"/>
          <w:szCs w:val="24"/>
        </w:rPr>
        <w:t>; e</w:t>
      </w:r>
    </w:p>
    <w:p w14:paraId="575B9E8D" w14:textId="6845844D" w:rsidR="005E5721" w:rsidRPr="00F931EE" w:rsidRDefault="005E5721" w:rsidP="002030E6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F931EE">
        <w:rPr>
          <w:rFonts w:ascii="Arial" w:hAnsi="Arial" w:cs="Arial"/>
          <w:color w:val="000000"/>
          <w:sz w:val="24"/>
          <w:szCs w:val="24"/>
        </w:rPr>
        <w:t>as</w:t>
      </w:r>
      <w:proofErr w:type="gramEnd"/>
      <w:r w:rsidRPr="00F931EE">
        <w:rPr>
          <w:rFonts w:ascii="Arial" w:hAnsi="Arial" w:cs="Arial"/>
          <w:color w:val="000000"/>
          <w:sz w:val="24"/>
          <w:szCs w:val="24"/>
        </w:rPr>
        <w:t xml:space="preserve"> premissas deste Código de Ética e Conduta e demais normativos da SP-PREVCOM. </w:t>
      </w:r>
    </w:p>
    <w:p w14:paraId="3D212A42" w14:textId="718C9C56" w:rsidR="00F931EE" w:rsidRPr="001A6210" w:rsidRDefault="001D690C" w:rsidP="002030E6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F931EE">
        <w:rPr>
          <w:rFonts w:ascii="Arial" w:hAnsi="Arial" w:cs="Arial"/>
          <w:color w:val="000000"/>
          <w:sz w:val="24"/>
          <w:szCs w:val="24"/>
        </w:rPr>
        <w:t>manter</w:t>
      </w:r>
      <w:proofErr w:type="gramEnd"/>
      <w:r w:rsidRPr="00F931EE">
        <w:rPr>
          <w:rFonts w:ascii="Arial" w:hAnsi="Arial" w:cs="Arial"/>
          <w:color w:val="000000"/>
          <w:sz w:val="24"/>
          <w:szCs w:val="24"/>
        </w:rPr>
        <w:t xml:space="preserve"> sigilo sobre as informações recebidas ou que tenha acesso</w:t>
      </w:r>
    </w:p>
    <w:p w14:paraId="5A3A090C" w14:textId="429B6733" w:rsidR="00CF3598" w:rsidRPr="00F931EE" w:rsidRDefault="00CF3598" w:rsidP="00F931EE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46BD98D1" w14:textId="05A3E0D9" w:rsidR="0007763E" w:rsidRPr="00F931EE" w:rsidRDefault="00B81607" w:rsidP="00005F93">
      <w:pPr>
        <w:pStyle w:val="SUBTOPICOCE"/>
        <w:numPr>
          <w:ilvl w:val="1"/>
          <w:numId w:val="12"/>
        </w:numPr>
        <w:outlineLvl w:val="2"/>
      </w:pPr>
      <w:bookmarkStart w:id="19" w:name="_Toc109990756"/>
      <w:r>
        <w:t>Responsabilidade e</w:t>
      </w:r>
      <w:r w:rsidRPr="00F931EE">
        <w:t xml:space="preserve"> Comprometimento</w:t>
      </w:r>
      <w:bookmarkEnd w:id="19"/>
    </w:p>
    <w:p w14:paraId="5E10E598" w14:textId="044C96F6" w:rsidR="00FD7F8D" w:rsidRPr="00F931EE" w:rsidRDefault="00FC3348" w:rsidP="002030E6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F931EE">
        <w:rPr>
          <w:rFonts w:ascii="Arial" w:hAnsi="Arial" w:cs="Arial"/>
          <w:color w:val="000000"/>
          <w:sz w:val="24"/>
          <w:szCs w:val="24"/>
        </w:rPr>
        <w:t>cumprir</w:t>
      </w:r>
      <w:proofErr w:type="gramEnd"/>
      <w:r w:rsidRPr="00F931EE">
        <w:rPr>
          <w:rFonts w:ascii="Arial" w:hAnsi="Arial" w:cs="Arial"/>
          <w:color w:val="000000"/>
          <w:sz w:val="24"/>
          <w:szCs w:val="24"/>
        </w:rPr>
        <w:t xml:space="preserve"> as </w:t>
      </w:r>
      <w:r w:rsidR="00814F8F" w:rsidRPr="00F931EE">
        <w:rPr>
          <w:rFonts w:ascii="Arial" w:hAnsi="Arial" w:cs="Arial"/>
          <w:color w:val="000000"/>
          <w:sz w:val="24"/>
          <w:szCs w:val="24"/>
        </w:rPr>
        <w:t>leis</w:t>
      </w:r>
      <w:r w:rsidR="00130B0E" w:rsidRPr="00F931EE">
        <w:rPr>
          <w:rFonts w:ascii="Arial" w:hAnsi="Arial" w:cs="Arial"/>
          <w:color w:val="000000"/>
          <w:sz w:val="24"/>
          <w:szCs w:val="24"/>
        </w:rPr>
        <w:t>, os</w:t>
      </w:r>
      <w:r w:rsidR="008A51C5" w:rsidRPr="00F931EE">
        <w:rPr>
          <w:rFonts w:ascii="Arial" w:hAnsi="Arial" w:cs="Arial"/>
          <w:color w:val="000000"/>
          <w:sz w:val="24"/>
          <w:szCs w:val="24"/>
        </w:rPr>
        <w:t xml:space="preserve"> </w:t>
      </w:r>
      <w:r w:rsidR="00814F8F" w:rsidRPr="00F931EE">
        <w:rPr>
          <w:rFonts w:ascii="Arial" w:hAnsi="Arial" w:cs="Arial"/>
          <w:color w:val="000000"/>
          <w:sz w:val="24"/>
          <w:szCs w:val="24"/>
        </w:rPr>
        <w:t xml:space="preserve">atos normativos em geral </w:t>
      </w:r>
      <w:r w:rsidR="008A51C5" w:rsidRPr="00F931EE">
        <w:rPr>
          <w:rFonts w:ascii="Arial" w:hAnsi="Arial" w:cs="Arial"/>
          <w:color w:val="000000"/>
          <w:sz w:val="24"/>
          <w:szCs w:val="24"/>
        </w:rPr>
        <w:t>e</w:t>
      </w:r>
      <w:r w:rsidR="00814F8F" w:rsidRPr="00F931EE">
        <w:rPr>
          <w:rFonts w:ascii="Arial" w:hAnsi="Arial" w:cs="Arial"/>
          <w:color w:val="000000"/>
          <w:sz w:val="24"/>
          <w:szCs w:val="24"/>
        </w:rPr>
        <w:t xml:space="preserve"> as regras internas, tais como  </w:t>
      </w:r>
      <w:r w:rsidR="003A05E8" w:rsidRPr="00F931EE">
        <w:rPr>
          <w:rFonts w:ascii="Arial" w:hAnsi="Arial" w:cs="Arial"/>
          <w:color w:val="000000"/>
          <w:sz w:val="24"/>
          <w:szCs w:val="24"/>
        </w:rPr>
        <w:t xml:space="preserve">o </w:t>
      </w:r>
      <w:r w:rsidR="00814F8F" w:rsidRPr="00F931EE">
        <w:rPr>
          <w:rFonts w:ascii="Arial" w:hAnsi="Arial" w:cs="Arial"/>
          <w:color w:val="000000"/>
          <w:sz w:val="24"/>
          <w:szCs w:val="24"/>
        </w:rPr>
        <w:t>Estatuto, Regimentos Internos e demais normativos específicos</w:t>
      </w:r>
      <w:r w:rsidR="003A05E8" w:rsidRPr="00F931EE">
        <w:rPr>
          <w:rFonts w:ascii="Arial" w:hAnsi="Arial" w:cs="Arial"/>
          <w:color w:val="000000"/>
          <w:sz w:val="24"/>
          <w:szCs w:val="24"/>
        </w:rPr>
        <w:t xml:space="preserve"> da SP-PREVCOM</w:t>
      </w:r>
      <w:r w:rsidR="00814F8F" w:rsidRPr="00F931EE">
        <w:rPr>
          <w:rFonts w:ascii="Arial" w:hAnsi="Arial" w:cs="Arial"/>
          <w:color w:val="000000"/>
          <w:sz w:val="24"/>
          <w:szCs w:val="24"/>
        </w:rPr>
        <w:t>;</w:t>
      </w:r>
    </w:p>
    <w:p w14:paraId="49DE1B3A" w14:textId="3555060C" w:rsidR="007612B1" w:rsidRPr="00F931EE" w:rsidRDefault="007612B1" w:rsidP="002030E6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F931EE">
        <w:rPr>
          <w:rFonts w:ascii="Arial" w:hAnsi="Arial" w:cs="Arial"/>
          <w:color w:val="000000"/>
          <w:sz w:val="24"/>
          <w:szCs w:val="24"/>
        </w:rPr>
        <w:t>preservar</w:t>
      </w:r>
      <w:proofErr w:type="gramEnd"/>
      <w:r w:rsidRPr="00F931EE">
        <w:rPr>
          <w:rFonts w:ascii="Arial" w:hAnsi="Arial" w:cs="Arial"/>
          <w:color w:val="000000"/>
          <w:sz w:val="24"/>
          <w:szCs w:val="24"/>
        </w:rPr>
        <w:t xml:space="preserve"> a reputação e o patrimônio </w:t>
      </w:r>
      <w:r w:rsidR="00D80634" w:rsidRPr="00F931EE">
        <w:rPr>
          <w:rFonts w:ascii="Arial" w:hAnsi="Arial" w:cs="Arial"/>
          <w:color w:val="000000"/>
          <w:sz w:val="24"/>
          <w:szCs w:val="24"/>
        </w:rPr>
        <w:t xml:space="preserve">dos </w:t>
      </w:r>
      <w:r w:rsidR="008E689C" w:rsidRPr="00F931EE">
        <w:rPr>
          <w:rFonts w:ascii="Arial" w:hAnsi="Arial" w:cs="Arial"/>
          <w:color w:val="000000"/>
          <w:sz w:val="24"/>
          <w:szCs w:val="24"/>
        </w:rPr>
        <w:t>planos administrados;</w:t>
      </w:r>
    </w:p>
    <w:p w14:paraId="38EFA86F" w14:textId="5C9431F7" w:rsidR="00814F8F" w:rsidRPr="00F931EE" w:rsidRDefault="00D80634" w:rsidP="002030E6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F931EE">
        <w:rPr>
          <w:rFonts w:ascii="Arial" w:hAnsi="Arial" w:cs="Arial"/>
          <w:color w:val="000000"/>
          <w:sz w:val="24"/>
          <w:szCs w:val="24"/>
        </w:rPr>
        <w:lastRenderedPageBreak/>
        <w:t>buscar</w:t>
      </w:r>
      <w:proofErr w:type="gramEnd"/>
      <w:r w:rsidRPr="00F931EE">
        <w:rPr>
          <w:rFonts w:ascii="Arial" w:hAnsi="Arial" w:cs="Arial"/>
          <w:color w:val="000000"/>
          <w:sz w:val="24"/>
          <w:szCs w:val="24"/>
        </w:rPr>
        <w:t xml:space="preserve"> </w:t>
      </w:r>
      <w:r w:rsidR="00814F8F" w:rsidRPr="00F931EE">
        <w:rPr>
          <w:rFonts w:ascii="Arial" w:hAnsi="Arial" w:cs="Arial"/>
          <w:color w:val="000000"/>
          <w:sz w:val="24"/>
          <w:szCs w:val="24"/>
        </w:rPr>
        <w:t>o equilíbrio econômico-financeiro e atuarial dos planos administrados</w:t>
      </w:r>
      <w:r w:rsidR="00E728D4" w:rsidRPr="00F931EE">
        <w:rPr>
          <w:rFonts w:ascii="Arial" w:hAnsi="Arial" w:cs="Arial"/>
          <w:color w:val="000000"/>
          <w:sz w:val="24"/>
          <w:szCs w:val="24"/>
        </w:rPr>
        <w:t xml:space="preserve">, </w:t>
      </w:r>
      <w:r w:rsidR="00872C91" w:rsidRPr="00F931EE">
        <w:rPr>
          <w:rFonts w:ascii="Arial" w:hAnsi="Arial" w:cs="Arial"/>
          <w:color w:val="000000"/>
          <w:sz w:val="24"/>
          <w:szCs w:val="24"/>
        </w:rPr>
        <w:t>v</w:t>
      </w:r>
      <w:r w:rsidR="00814F8F" w:rsidRPr="00F931EE">
        <w:rPr>
          <w:rFonts w:ascii="Arial" w:hAnsi="Arial" w:cs="Arial"/>
          <w:color w:val="000000"/>
          <w:sz w:val="24"/>
          <w:szCs w:val="24"/>
        </w:rPr>
        <w:t xml:space="preserve">isando assegurar os benefícios de natureza previdenciária ou outros que </w:t>
      </w:r>
      <w:r w:rsidR="00F80C2D" w:rsidRPr="00F931EE">
        <w:rPr>
          <w:rFonts w:ascii="Arial" w:hAnsi="Arial" w:cs="Arial"/>
          <w:color w:val="000000"/>
          <w:sz w:val="24"/>
          <w:szCs w:val="24"/>
        </w:rPr>
        <w:t>gerem</w:t>
      </w:r>
      <w:r w:rsidR="00AD3890" w:rsidRPr="00F931EE">
        <w:rPr>
          <w:rFonts w:ascii="Arial" w:hAnsi="Arial" w:cs="Arial"/>
          <w:color w:val="000000"/>
          <w:sz w:val="24"/>
          <w:szCs w:val="24"/>
        </w:rPr>
        <w:t xml:space="preserve"> </w:t>
      </w:r>
      <w:r w:rsidR="00814F8F" w:rsidRPr="00F931EE">
        <w:rPr>
          <w:rFonts w:ascii="Arial" w:hAnsi="Arial" w:cs="Arial"/>
          <w:color w:val="000000"/>
          <w:sz w:val="24"/>
          <w:szCs w:val="24"/>
        </w:rPr>
        <w:t>o bem-estar dos participantes e seus beneficiários</w:t>
      </w:r>
      <w:r w:rsidR="00B20592" w:rsidRPr="00F931EE">
        <w:rPr>
          <w:rFonts w:ascii="Arial" w:hAnsi="Arial" w:cs="Arial"/>
          <w:color w:val="000000"/>
          <w:sz w:val="24"/>
          <w:szCs w:val="24"/>
        </w:rPr>
        <w:t>;</w:t>
      </w:r>
    </w:p>
    <w:p w14:paraId="0D2CB471" w14:textId="65439D46" w:rsidR="00055892" w:rsidRPr="00F931EE" w:rsidRDefault="00055892" w:rsidP="002030E6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F931EE">
        <w:rPr>
          <w:rFonts w:ascii="Arial" w:hAnsi="Arial" w:cs="Arial"/>
          <w:color w:val="000000"/>
          <w:sz w:val="24"/>
          <w:szCs w:val="24"/>
        </w:rPr>
        <w:t>exercer</w:t>
      </w:r>
      <w:proofErr w:type="gramEnd"/>
      <w:r w:rsidRPr="00F931EE">
        <w:rPr>
          <w:rFonts w:ascii="Arial" w:hAnsi="Arial" w:cs="Arial"/>
          <w:color w:val="000000"/>
          <w:sz w:val="24"/>
          <w:szCs w:val="24"/>
        </w:rPr>
        <w:t xml:space="preserve"> as suas funções e atividades com diligência, equidade, razoabilidade, probidade e espírito de cooperação, demonstrando comprometimento com os participantes ativos, assistidos e beneficiários, com os patrocinadores e com a própria SP-PREVCOM</w:t>
      </w:r>
      <w:r w:rsidR="00B20592" w:rsidRPr="00F931EE">
        <w:rPr>
          <w:rFonts w:ascii="Arial" w:hAnsi="Arial" w:cs="Arial"/>
          <w:color w:val="000000"/>
          <w:sz w:val="24"/>
          <w:szCs w:val="24"/>
        </w:rPr>
        <w:t>.</w:t>
      </w:r>
    </w:p>
    <w:p w14:paraId="000CFC03" w14:textId="77777777" w:rsidR="00055892" w:rsidRPr="00F931EE" w:rsidRDefault="00055892" w:rsidP="00F931EE">
      <w:pPr>
        <w:pStyle w:val="PargrafodaLista"/>
        <w:spacing w:line="36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61468066" w14:textId="037819E2" w:rsidR="00634BE8" w:rsidRPr="00FD1248" w:rsidRDefault="00B81607" w:rsidP="00005F93">
      <w:pPr>
        <w:pStyle w:val="SUBTOPICOCE"/>
        <w:numPr>
          <w:ilvl w:val="1"/>
          <w:numId w:val="12"/>
        </w:numPr>
        <w:outlineLvl w:val="2"/>
      </w:pPr>
      <w:bookmarkStart w:id="20" w:name="_Toc109990757"/>
      <w:r w:rsidRPr="00FD1248">
        <w:t>C</w:t>
      </w:r>
      <w:r w:rsidR="00FD1248" w:rsidRPr="00FD1248">
        <w:t>ompetência e</w:t>
      </w:r>
      <w:r w:rsidRPr="00FD1248">
        <w:t xml:space="preserve"> </w:t>
      </w:r>
      <w:r w:rsidR="00FD1248" w:rsidRPr="00FD1248">
        <w:t>Excelência</w:t>
      </w:r>
      <w:bookmarkEnd w:id="20"/>
    </w:p>
    <w:p w14:paraId="029A1700" w14:textId="08A0F5F1" w:rsidR="00814F8F" w:rsidRPr="00F931EE" w:rsidRDefault="00814F8F" w:rsidP="002030E6">
      <w:pPr>
        <w:pStyle w:val="Pa2"/>
        <w:numPr>
          <w:ilvl w:val="0"/>
          <w:numId w:val="9"/>
        </w:numPr>
        <w:spacing w:line="360" w:lineRule="auto"/>
        <w:jc w:val="both"/>
        <w:rPr>
          <w:rStyle w:val="A3"/>
          <w:rFonts w:ascii="Arial" w:hAnsi="Arial" w:cs="Arial"/>
          <w:sz w:val="24"/>
          <w:szCs w:val="24"/>
        </w:rPr>
      </w:pPr>
      <w:proofErr w:type="gramStart"/>
      <w:r w:rsidRPr="00F931EE">
        <w:rPr>
          <w:rStyle w:val="A3"/>
          <w:rFonts w:ascii="Arial" w:hAnsi="Arial" w:cs="Arial"/>
          <w:sz w:val="24"/>
          <w:szCs w:val="24"/>
        </w:rPr>
        <w:t>empregar</w:t>
      </w:r>
      <w:proofErr w:type="gramEnd"/>
      <w:r w:rsidRPr="00F931EE">
        <w:rPr>
          <w:rStyle w:val="A3"/>
          <w:rFonts w:ascii="Arial" w:hAnsi="Arial" w:cs="Arial"/>
          <w:sz w:val="24"/>
          <w:szCs w:val="24"/>
        </w:rPr>
        <w:t>, no exercício de suas funções, o cuidado e diligência na administração de recursos e interesses de terceiros;</w:t>
      </w:r>
    </w:p>
    <w:p w14:paraId="0378AEE9" w14:textId="1179F6C3" w:rsidR="00B3608C" w:rsidRPr="00F931EE" w:rsidRDefault="00D5247A" w:rsidP="002030E6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931EE">
        <w:rPr>
          <w:rFonts w:ascii="Arial" w:hAnsi="Arial" w:cs="Arial"/>
          <w:sz w:val="24"/>
          <w:szCs w:val="24"/>
        </w:rPr>
        <w:t>emp</w:t>
      </w:r>
      <w:r w:rsidR="00B553DB" w:rsidRPr="00F931EE">
        <w:rPr>
          <w:rFonts w:ascii="Arial" w:hAnsi="Arial" w:cs="Arial"/>
          <w:sz w:val="24"/>
          <w:szCs w:val="24"/>
        </w:rPr>
        <w:t>regar</w:t>
      </w:r>
      <w:proofErr w:type="gramEnd"/>
      <w:r w:rsidRPr="00F931EE">
        <w:rPr>
          <w:rFonts w:ascii="Arial" w:hAnsi="Arial" w:cs="Arial"/>
          <w:sz w:val="24"/>
          <w:szCs w:val="24"/>
        </w:rPr>
        <w:t xml:space="preserve"> e</w:t>
      </w:r>
      <w:r w:rsidR="00B3608C" w:rsidRPr="00F931EE">
        <w:rPr>
          <w:rFonts w:ascii="Arial" w:hAnsi="Arial" w:cs="Arial"/>
          <w:sz w:val="24"/>
          <w:szCs w:val="24"/>
        </w:rPr>
        <w:t>levado padrão de atendimento aos Participantes Ativos, Assistidos, Beneficiários</w:t>
      </w:r>
      <w:r w:rsidR="004041CD" w:rsidRPr="00F931EE">
        <w:rPr>
          <w:rFonts w:ascii="Arial" w:hAnsi="Arial" w:cs="Arial"/>
          <w:sz w:val="24"/>
          <w:szCs w:val="24"/>
        </w:rPr>
        <w:t>;</w:t>
      </w:r>
    </w:p>
    <w:p w14:paraId="5BED6F13" w14:textId="0392FBAD" w:rsidR="00814F8F" w:rsidRPr="00F931EE" w:rsidRDefault="00814F8F" w:rsidP="002030E6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F931EE">
        <w:rPr>
          <w:rFonts w:ascii="Arial" w:hAnsi="Arial" w:cs="Arial"/>
          <w:color w:val="000000"/>
          <w:sz w:val="24"/>
          <w:szCs w:val="24"/>
        </w:rPr>
        <w:t>aplicar</w:t>
      </w:r>
      <w:proofErr w:type="gramEnd"/>
      <w:r w:rsidRPr="00F931EE">
        <w:rPr>
          <w:rFonts w:ascii="Arial" w:hAnsi="Arial" w:cs="Arial"/>
          <w:color w:val="000000"/>
          <w:sz w:val="24"/>
          <w:szCs w:val="24"/>
        </w:rPr>
        <w:t xml:space="preserve"> os seus conhecimentos em prol do desenvolvimento e fortalecimento da SP-PREVCOM e de seus planos de benefícios; </w:t>
      </w:r>
      <w:r w:rsidR="00F21BFB" w:rsidRPr="00F931EE">
        <w:rPr>
          <w:rFonts w:ascii="Arial" w:hAnsi="Arial" w:cs="Arial"/>
          <w:color w:val="000000"/>
          <w:sz w:val="24"/>
          <w:szCs w:val="24"/>
        </w:rPr>
        <w:t xml:space="preserve">   </w:t>
      </w:r>
    </w:p>
    <w:p w14:paraId="3DF7A54C" w14:textId="304B074E" w:rsidR="00814F8F" w:rsidRPr="00B81607" w:rsidRDefault="00814F8F" w:rsidP="002030E6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81607">
        <w:rPr>
          <w:rFonts w:ascii="Arial" w:hAnsi="Arial" w:cs="Arial"/>
          <w:color w:val="000000"/>
          <w:sz w:val="24"/>
          <w:szCs w:val="24"/>
        </w:rPr>
        <w:t>não</w:t>
      </w:r>
      <w:proofErr w:type="gramEnd"/>
      <w:r w:rsidRPr="00B81607">
        <w:rPr>
          <w:rFonts w:ascii="Arial" w:hAnsi="Arial" w:cs="Arial"/>
          <w:color w:val="000000"/>
          <w:sz w:val="24"/>
          <w:szCs w:val="24"/>
        </w:rPr>
        <w:t xml:space="preserve"> se omitir no exercício ou na proteção de direitos da SP-PREVCOM e de seus planos de benefícios, comunicando de imediato a quem possua a atribuição de controle qualquer fato que seja ou possa ser-lhes prejudicial</w:t>
      </w:r>
      <w:r w:rsidR="004041CD" w:rsidRPr="00B81607">
        <w:rPr>
          <w:rFonts w:ascii="Arial" w:hAnsi="Arial" w:cs="Arial"/>
          <w:color w:val="000000"/>
          <w:sz w:val="24"/>
          <w:szCs w:val="24"/>
        </w:rPr>
        <w:t>.</w:t>
      </w:r>
    </w:p>
    <w:p w14:paraId="1ADFFED2" w14:textId="77777777" w:rsidR="007E2940" w:rsidRPr="00F931EE" w:rsidRDefault="007E2940" w:rsidP="00F931EE">
      <w:pPr>
        <w:pStyle w:val="PargrafodaLista"/>
        <w:autoSpaceDE w:val="0"/>
        <w:autoSpaceDN w:val="0"/>
        <w:adjustRightInd w:val="0"/>
        <w:spacing w:after="0" w:line="360" w:lineRule="auto"/>
        <w:ind w:left="820"/>
        <w:jc w:val="both"/>
        <w:rPr>
          <w:rFonts w:ascii="Arial" w:hAnsi="Arial" w:cs="Arial"/>
          <w:color w:val="000000"/>
          <w:sz w:val="24"/>
          <w:szCs w:val="24"/>
        </w:rPr>
      </w:pPr>
    </w:p>
    <w:p w14:paraId="57804152" w14:textId="5543AE2A" w:rsidR="00F34925" w:rsidRPr="001A6210" w:rsidRDefault="003A5A15" w:rsidP="00005F93">
      <w:pPr>
        <w:pStyle w:val="TPICOCE"/>
        <w:numPr>
          <w:ilvl w:val="0"/>
          <w:numId w:val="12"/>
        </w:numPr>
        <w:outlineLvl w:val="1"/>
      </w:pPr>
      <w:bookmarkStart w:id="21" w:name="_Toc109990758"/>
      <w:r w:rsidRPr="00B81607">
        <w:rPr>
          <w:rStyle w:val="A3"/>
          <w:rFonts w:cs="Arial"/>
          <w:sz w:val="28"/>
          <w:szCs w:val="24"/>
        </w:rPr>
        <w:t>CON</w:t>
      </w:r>
      <w:r w:rsidR="00F34925" w:rsidRPr="00B81607">
        <w:rPr>
          <w:rStyle w:val="A3"/>
          <w:rFonts w:cs="Arial"/>
          <w:sz w:val="28"/>
          <w:szCs w:val="24"/>
        </w:rPr>
        <w:t>DUTA ESPERADA</w:t>
      </w:r>
      <w:bookmarkEnd w:id="21"/>
    </w:p>
    <w:p w14:paraId="2AF8F243" w14:textId="477DCBB8" w:rsidR="00814F8F" w:rsidRPr="00FD1248" w:rsidRDefault="00B81607" w:rsidP="00005F93">
      <w:pPr>
        <w:pStyle w:val="SUBTOPICOCE"/>
        <w:numPr>
          <w:ilvl w:val="1"/>
          <w:numId w:val="12"/>
        </w:numPr>
        <w:rPr>
          <w:rStyle w:val="A3"/>
          <w:rFonts w:cs="Arial"/>
          <w:bCs w:val="0"/>
          <w:sz w:val="24"/>
          <w:szCs w:val="24"/>
        </w:rPr>
      </w:pPr>
      <w:r w:rsidRPr="00FD1248">
        <w:rPr>
          <w:rStyle w:val="A3"/>
          <w:rFonts w:cs="Arial"/>
          <w:bCs w:val="0"/>
          <w:sz w:val="24"/>
          <w:szCs w:val="24"/>
        </w:rPr>
        <w:t xml:space="preserve">Conflito de Interesses </w:t>
      </w:r>
    </w:p>
    <w:p w14:paraId="65E46118" w14:textId="50496B29" w:rsidR="00814F8F" w:rsidRPr="00F931EE" w:rsidRDefault="002B2D67" w:rsidP="00B8160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31EE">
        <w:rPr>
          <w:rFonts w:ascii="Arial" w:hAnsi="Arial" w:cs="Arial"/>
          <w:sz w:val="24"/>
          <w:szCs w:val="24"/>
        </w:rPr>
        <w:t>O c</w:t>
      </w:r>
      <w:r w:rsidR="00FB00C3" w:rsidRPr="00F931EE">
        <w:rPr>
          <w:rFonts w:ascii="Arial" w:hAnsi="Arial" w:cs="Arial"/>
          <w:sz w:val="24"/>
          <w:szCs w:val="24"/>
        </w:rPr>
        <w:t>onflito de interesse</w:t>
      </w:r>
      <w:r w:rsidR="00C03645" w:rsidRPr="00F931EE">
        <w:rPr>
          <w:rFonts w:ascii="Arial" w:hAnsi="Arial" w:cs="Arial"/>
          <w:sz w:val="24"/>
          <w:szCs w:val="24"/>
        </w:rPr>
        <w:t>s</w:t>
      </w:r>
      <w:r w:rsidR="00FB00C3" w:rsidRPr="00F931EE">
        <w:rPr>
          <w:rFonts w:ascii="Arial" w:hAnsi="Arial" w:cs="Arial"/>
          <w:sz w:val="24"/>
          <w:szCs w:val="24"/>
        </w:rPr>
        <w:t xml:space="preserve"> ocorre quando uma das partes envolvidas na relação, por </w:t>
      </w:r>
      <w:r w:rsidR="00485305" w:rsidRPr="00F931EE">
        <w:rPr>
          <w:rFonts w:ascii="Arial" w:hAnsi="Arial" w:cs="Arial"/>
          <w:sz w:val="24"/>
          <w:szCs w:val="24"/>
        </w:rPr>
        <w:t>motivos</w:t>
      </w:r>
      <w:r w:rsidR="00FB00C3" w:rsidRPr="00F931EE">
        <w:rPr>
          <w:rFonts w:ascii="Arial" w:hAnsi="Arial" w:cs="Arial"/>
          <w:sz w:val="24"/>
          <w:szCs w:val="24"/>
        </w:rPr>
        <w:t xml:space="preserve"> pessoais</w:t>
      </w:r>
      <w:r w:rsidR="00266AF8" w:rsidRPr="00F931EE">
        <w:rPr>
          <w:rFonts w:ascii="Arial" w:hAnsi="Arial" w:cs="Arial"/>
          <w:sz w:val="24"/>
          <w:szCs w:val="24"/>
        </w:rPr>
        <w:t xml:space="preserve">, ao realizar uma avaliação ou decisão, </w:t>
      </w:r>
      <w:r w:rsidR="00485305" w:rsidRPr="00F931EE">
        <w:rPr>
          <w:rFonts w:ascii="Arial" w:hAnsi="Arial" w:cs="Arial"/>
          <w:sz w:val="24"/>
          <w:szCs w:val="24"/>
        </w:rPr>
        <w:t>tem sua</w:t>
      </w:r>
      <w:r w:rsidR="00266AF8" w:rsidRPr="00F931EE">
        <w:rPr>
          <w:rFonts w:ascii="Arial" w:hAnsi="Arial" w:cs="Arial"/>
          <w:sz w:val="24"/>
          <w:szCs w:val="24"/>
        </w:rPr>
        <w:t xml:space="preserve"> independência</w:t>
      </w:r>
      <w:r w:rsidR="00485305" w:rsidRPr="00F931EE">
        <w:rPr>
          <w:rFonts w:ascii="Arial" w:hAnsi="Arial" w:cs="Arial"/>
          <w:sz w:val="24"/>
          <w:szCs w:val="24"/>
        </w:rPr>
        <w:t xml:space="preserve"> comprometida</w:t>
      </w:r>
      <w:r w:rsidR="00C03645" w:rsidRPr="00F931EE">
        <w:rPr>
          <w:rFonts w:ascii="Arial" w:hAnsi="Arial" w:cs="Arial"/>
          <w:sz w:val="24"/>
          <w:szCs w:val="24"/>
        </w:rPr>
        <w:t>.</w:t>
      </w:r>
      <w:r w:rsidR="001D690C" w:rsidRPr="00F931EE">
        <w:rPr>
          <w:rFonts w:ascii="Arial" w:hAnsi="Arial" w:cs="Arial"/>
          <w:sz w:val="24"/>
          <w:szCs w:val="24"/>
        </w:rPr>
        <w:t xml:space="preserve"> </w:t>
      </w:r>
      <w:r w:rsidR="00C03645" w:rsidRPr="00F931EE">
        <w:rPr>
          <w:rFonts w:ascii="Arial" w:hAnsi="Arial" w:cs="Arial"/>
          <w:sz w:val="24"/>
          <w:szCs w:val="24"/>
        </w:rPr>
        <w:t>C</w:t>
      </w:r>
      <w:r w:rsidR="00814F8F" w:rsidRPr="00F931EE">
        <w:rPr>
          <w:rFonts w:ascii="Arial" w:hAnsi="Arial" w:cs="Arial"/>
          <w:color w:val="000000"/>
          <w:sz w:val="24"/>
          <w:szCs w:val="24"/>
        </w:rPr>
        <w:t>onstituem</w:t>
      </w:r>
      <w:r w:rsidR="00373603" w:rsidRPr="00F931EE">
        <w:rPr>
          <w:rFonts w:ascii="Arial" w:hAnsi="Arial" w:cs="Arial"/>
          <w:color w:val="000000"/>
          <w:sz w:val="24"/>
          <w:szCs w:val="24"/>
        </w:rPr>
        <w:t>, mas não se limita</w:t>
      </w:r>
      <w:r w:rsidR="00C27ED9" w:rsidRPr="00F931EE">
        <w:rPr>
          <w:rFonts w:ascii="Arial" w:hAnsi="Arial" w:cs="Arial"/>
          <w:color w:val="000000"/>
          <w:sz w:val="24"/>
          <w:szCs w:val="24"/>
        </w:rPr>
        <w:t>m</w:t>
      </w:r>
      <w:r w:rsidR="00373603" w:rsidRPr="00F931EE">
        <w:rPr>
          <w:rFonts w:ascii="Arial" w:hAnsi="Arial" w:cs="Arial"/>
          <w:color w:val="000000"/>
          <w:sz w:val="24"/>
          <w:szCs w:val="24"/>
        </w:rPr>
        <w:t xml:space="preserve">, </w:t>
      </w:r>
      <w:r w:rsidR="004041CD" w:rsidRPr="00F931EE">
        <w:rPr>
          <w:rFonts w:ascii="Arial" w:hAnsi="Arial" w:cs="Arial"/>
          <w:color w:val="000000"/>
          <w:sz w:val="24"/>
          <w:szCs w:val="24"/>
        </w:rPr>
        <w:t>à</w:t>
      </w:r>
      <w:r w:rsidR="00373603" w:rsidRPr="00F931EE">
        <w:rPr>
          <w:rFonts w:ascii="Arial" w:hAnsi="Arial" w:cs="Arial"/>
          <w:color w:val="000000"/>
          <w:sz w:val="24"/>
          <w:szCs w:val="24"/>
        </w:rPr>
        <w:t>s</w:t>
      </w:r>
      <w:r w:rsidR="00814F8F" w:rsidRPr="00F931EE">
        <w:rPr>
          <w:rFonts w:ascii="Arial" w:hAnsi="Arial" w:cs="Arial"/>
          <w:color w:val="000000"/>
          <w:sz w:val="24"/>
          <w:szCs w:val="24"/>
        </w:rPr>
        <w:t xml:space="preserve"> hipóteses de conflito de interesse</w:t>
      </w:r>
      <w:r w:rsidR="001B78DD" w:rsidRPr="00F931EE">
        <w:rPr>
          <w:rFonts w:ascii="Arial" w:hAnsi="Arial" w:cs="Arial"/>
          <w:color w:val="000000"/>
          <w:sz w:val="24"/>
          <w:szCs w:val="24"/>
        </w:rPr>
        <w:t>s</w:t>
      </w:r>
      <w:r w:rsidR="005E3DB2" w:rsidRPr="00F931EE">
        <w:rPr>
          <w:rFonts w:ascii="Arial" w:hAnsi="Arial" w:cs="Arial"/>
          <w:color w:val="000000"/>
          <w:sz w:val="24"/>
          <w:szCs w:val="24"/>
        </w:rPr>
        <w:t xml:space="preserve"> a</w:t>
      </w:r>
      <w:r w:rsidR="00814F8F" w:rsidRPr="00F931EE">
        <w:rPr>
          <w:rFonts w:ascii="Arial" w:hAnsi="Arial" w:cs="Arial"/>
          <w:color w:val="000000"/>
          <w:sz w:val="24"/>
          <w:szCs w:val="24"/>
        </w:rPr>
        <w:t xml:space="preserve">: </w:t>
      </w:r>
    </w:p>
    <w:p w14:paraId="28C6325D" w14:textId="018C30C7" w:rsidR="00814F8F" w:rsidRPr="00B81607" w:rsidRDefault="00B81607" w:rsidP="002030E6">
      <w:pPr>
        <w:pStyle w:val="Pa4"/>
        <w:numPr>
          <w:ilvl w:val="0"/>
          <w:numId w:val="4"/>
        </w:numPr>
        <w:tabs>
          <w:tab w:val="left" w:pos="284"/>
        </w:tabs>
        <w:spacing w:line="360" w:lineRule="auto"/>
        <w:ind w:hanging="2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proofErr w:type="gramStart"/>
      <w:r w:rsidR="00EB49B4" w:rsidRPr="00F931EE">
        <w:rPr>
          <w:rFonts w:ascii="Arial" w:hAnsi="Arial" w:cs="Arial"/>
          <w:color w:val="000000"/>
        </w:rPr>
        <w:t>realização</w:t>
      </w:r>
      <w:proofErr w:type="gramEnd"/>
      <w:r w:rsidR="00EB49B4" w:rsidRPr="00F931EE">
        <w:rPr>
          <w:rFonts w:ascii="Arial" w:hAnsi="Arial" w:cs="Arial"/>
          <w:color w:val="000000"/>
        </w:rPr>
        <w:t xml:space="preserve"> de</w:t>
      </w:r>
      <w:r w:rsidR="00814F8F" w:rsidRPr="00F931EE">
        <w:rPr>
          <w:rFonts w:ascii="Arial" w:hAnsi="Arial" w:cs="Arial"/>
          <w:color w:val="000000"/>
        </w:rPr>
        <w:t xml:space="preserve"> quaisquer operações comerciais e financeiras:</w:t>
      </w:r>
      <w:r w:rsidR="00814F8F" w:rsidRPr="00B81607">
        <w:rPr>
          <w:rFonts w:ascii="Arial" w:hAnsi="Arial" w:cs="Arial"/>
          <w:color w:val="000000"/>
        </w:rPr>
        <w:t xml:space="preserve"> </w:t>
      </w:r>
    </w:p>
    <w:p w14:paraId="5130317B" w14:textId="53B81A5E" w:rsidR="00EE1ED9" w:rsidRPr="00F931EE" w:rsidRDefault="00DE1261" w:rsidP="002030E6">
      <w:pPr>
        <w:pStyle w:val="Pa4"/>
        <w:numPr>
          <w:ilvl w:val="0"/>
          <w:numId w:val="10"/>
        </w:numPr>
        <w:tabs>
          <w:tab w:val="left" w:pos="284"/>
        </w:tabs>
        <w:spacing w:line="360" w:lineRule="auto"/>
        <w:ind w:left="993" w:hanging="142"/>
        <w:jc w:val="both"/>
        <w:rPr>
          <w:rFonts w:ascii="Arial" w:hAnsi="Arial" w:cs="Arial"/>
        </w:rPr>
      </w:pPr>
      <w:proofErr w:type="gramStart"/>
      <w:r w:rsidRPr="00F931EE">
        <w:rPr>
          <w:rFonts w:ascii="Arial" w:hAnsi="Arial" w:cs="Arial"/>
          <w:color w:val="000000"/>
        </w:rPr>
        <w:t>c</w:t>
      </w:r>
      <w:r w:rsidR="00814F8F" w:rsidRPr="00F931EE">
        <w:rPr>
          <w:rFonts w:ascii="Arial" w:hAnsi="Arial" w:cs="Arial"/>
          <w:color w:val="000000"/>
        </w:rPr>
        <w:t>om</w:t>
      </w:r>
      <w:proofErr w:type="gramEnd"/>
      <w:r w:rsidR="00814F8F" w:rsidRPr="00F931EE">
        <w:rPr>
          <w:rFonts w:ascii="Arial" w:hAnsi="Arial" w:cs="Arial"/>
          <w:color w:val="000000"/>
        </w:rPr>
        <w:t xml:space="preserve"> seus </w:t>
      </w:r>
      <w:r w:rsidR="001D690C" w:rsidRPr="00F931EE">
        <w:rPr>
          <w:rFonts w:ascii="Arial" w:hAnsi="Arial" w:cs="Arial"/>
          <w:color w:val="000000"/>
        </w:rPr>
        <w:t>diretores</w:t>
      </w:r>
      <w:r w:rsidR="00814F8F" w:rsidRPr="00F931EE">
        <w:rPr>
          <w:rFonts w:ascii="Arial" w:hAnsi="Arial" w:cs="Arial"/>
          <w:color w:val="000000"/>
        </w:rPr>
        <w:t xml:space="preserve">, membros dos conselhos estatutários e respectivos cônjuges ou companheiros, e </w:t>
      </w:r>
      <w:r w:rsidR="00814F8F" w:rsidRPr="00F931EE">
        <w:rPr>
          <w:rFonts w:ascii="Arial" w:hAnsi="Arial" w:cs="Arial"/>
        </w:rPr>
        <w:t>com seus parentes</w:t>
      </w:r>
      <w:r w:rsidR="001D690C" w:rsidRPr="00F931EE">
        <w:rPr>
          <w:rFonts w:ascii="Arial" w:hAnsi="Arial" w:cs="Arial"/>
        </w:rPr>
        <w:t>;</w:t>
      </w:r>
    </w:p>
    <w:p w14:paraId="7E6A3576" w14:textId="00C971DC" w:rsidR="00EE1ED9" w:rsidRPr="00F931EE" w:rsidRDefault="00814F8F" w:rsidP="002030E6">
      <w:pPr>
        <w:pStyle w:val="PargrafodaLista"/>
        <w:numPr>
          <w:ilvl w:val="0"/>
          <w:numId w:val="10"/>
        </w:numPr>
        <w:tabs>
          <w:tab w:val="left" w:pos="284"/>
        </w:tabs>
        <w:spacing w:line="360" w:lineRule="auto"/>
        <w:ind w:left="993" w:hanging="142"/>
        <w:jc w:val="both"/>
        <w:rPr>
          <w:rFonts w:ascii="Arial" w:hAnsi="Arial" w:cs="Arial"/>
          <w:sz w:val="24"/>
          <w:szCs w:val="24"/>
        </w:rPr>
      </w:pPr>
      <w:proofErr w:type="gramStart"/>
      <w:r w:rsidRPr="00F931EE">
        <w:rPr>
          <w:rFonts w:ascii="Arial" w:hAnsi="Arial" w:cs="Arial"/>
          <w:color w:val="000000"/>
          <w:sz w:val="24"/>
          <w:szCs w:val="24"/>
        </w:rPr>
        <w:t>com</w:t>
      </w:r>
      <w:proofErr w:type="gramEnd"/>
      <w:r w:rsidRPr="00F931EE">
        <w:rPr>
          <w:rFonts w:ascii="Arial" w:hAnsi="Arial" w:cs="Arial"/>
          <w:color w:val="000000"/>
          <w:sz w:val="24"/>
          <w:szCs w:val="24"/>
        </w:rPr>
        <w:t xml:space="preserve"> empresa de que participem as pessoas supra</w:t>
      </w:r>
      <w:r w:rsidR="003A7D02" w:rsidRPr="00F931EE">
        <w:rPr>
          <w:rFonts w:ascii="Arial" w:hAnsi="Arial" w:cs="Arial"/>
          <w:color w:val="000000"/>
          <w:sz w:val="24"/>
          <w:szCs w:val="24"/>
        </w:rPr>
        <w:t>citadas</w:t>
      </w:r>
      <w:r w:rsidRPr="00F931EE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72905E13" w14:textId="0734E3E7" w:rsidR="00EE1ED9" w:rsidRPr="00F931EE" w:rsidRDefault="005B1858" w:rsidP="002030E6">
      <w:pPr>
        <w:pStyle w:val="PargrafodaLista"/>
        <w:numPr>
          <w:ilvl w:val="0"/>
          <w:numId w:val="10"/>
        </w:numPr>
        <w:tabs>
          <w:tab w:val="left" w:pos="284"/>
        </w:tabs>
        <w:spacing w:line="360" w:lineRule="auto"/>
        <w:ind w:left="993" w:hanging="142"/>
        <w:jc w:val="both"/>
        <w:rPr>
          <w:rFonts w:ascii="Arial" w:hAnsi="Arial" w:cs="Arial"/>
          <w:sz w:val="24"/>
          <w:szCs w:val="24"/>
        </w:rPr>
      </w:pPr>
      <w:proofErr w:type="gramStart"/>
      <w:r w:rsidRPr="00F931EE">
        <w:rPr>
          <w:rFonts w:ascii="Arial" w:hAnsi="Arial" w:cs="Arial"/>
          <w:color w:val="000000"/>
          <w:sz w:val="24"/>
          <w:szCs w:val="24"/>
        </w:rPr>
        <w:t>em</w:t>
      </w:r>
      <w:proofErr w:type="gramEnd"/>
      <w:r w:rsidRPr="00F931EE">
        <w:rPr>
          <w:rFonts w:ascii="Arial" w:hAnsi="Arial" w:cs="Arial"/>
          <w:color w:val="000000"/>
          <w:sz w:val="24"/>
          <w:szCs w:val="24"/>
        </w:rPr>
        <w:t xml:space="preserve"> investimentos, quando a transação com </w:t>
      </w:r>
      <w:r w:rsidR="00D629F6" w:rsidRPr="00F931EE">
        <w:rPr>
          <w:rFonts w:ascii="Arial" w:hAnsi="Arial" w:cs="Arial"/>
          <w:color w:val="000000"/>
          <w:sz w:val="24"/>
          <w:szCs w:val="24"/>
        </w:rPr>
        <w:t xml:space="preserve">a </w:t>
      </w:r>
      <w:r w:rsidRPr="00F931EE">
        <w:rPr>
          <w:rFonts w:ascii="Arial" w:hAnsi="Arial" w:cs="Arial"/>
          <w:color w:val="000000"/>
          <w:sz w:val="24"/>
          <w:szCs w:val="24"/>
        </w:rPr>
        <w:t>c</w:t>
      </w:r>
      <w:r w:rsidR="00814F8F" w:rsidRPr="00F931EE">
        <w:rPr>
          <w:rFonts w:ascii="Arial" w:hAnsi="Arial" w:cs="Arial"/>
          <w:color w:val="000000"/>
          <w:sz w:val="24"/>
          <w:szCs w:val="24"/>
        </w:rPr>
        <w:t xml:space="preserve">ontraparte, </w:t>
      </w:r>
      <w:r w:rsidRPr="00F931EE">
        <w:rPr>
          <w:rFonts w:ascii="Arial" w:hAnsi="Arial" w:cs="Arial"/>
          <w:color w:val="000000"/>
          <w:sz w:val="24"/>
          <w:szCs w:val="24"/>
        </w:rPr>
        <w:t xml:space="preserve">envolver, </w:t>
      </w:r>
      <w:r w:rsidR="00814F8F" w:rsidRPr="00F931EE">
        <w:rPr>
          <w:rFonts w:ascii="Arial" w:hAnsi="Arial" w:cs="Arial"/>
          <w:color w:val="000000"/>
          <w:sz w:val="24"/>
          <w:szCs w:val="24"/>
        </w:rPr>
        <w:t xml:space="preserve">mesmo que indiretamente, </w:t>
      </w:r>
      <w:r w:rsidRPr="00F931EE">
        <w:rPr>
          <w:rFonts w:ascii="Arial" w:hAnsi="Arial" w:cs="Arial"/>
          <w:color w:val="000000"/>
          <w:sz w:val="24"/>
          <w:szCs w:val="24"/>
        </w:rPr>
        <w:t xml:space="preserve">parente ou pessoa jurídica com que tenha </w:t>
      </w:r>
      <w:r w:rsidRPr="00F931EE">
        <w:rPr>
          <w:rFonts w:ascii="Arial" w:hAnsi="Arial" w:cs="Arial"/>
          <w:color w:val="000000"/>
          <w:sz w:val="24"/>
          <w:szCs w:val="24"/>
        </w:rPr>
        <w:lastRenderedPageBreak/>
        <w:t>relacionamento</w:t>
      </w:r>
      <w:r w:rsidR="00814F8F" w:rsidRPr="00F931EE">
        <w:rPr>
          <w:rFonts w:ascii="Arial" w:hAnsi="Arial" w:cs="Arial"/>
          <w:color w:val="000000"/>
          <w:sz w:val="24"/>
          <w:szCs w:val="24"/>
        </w:rPr>
        <w:t>, na forma definida pelo órgão regulador das atividades das entidades fechadas de previdência complementar</w:t>
      </w:r>
      <w:r w:rsidR="009B0190" w:rsidRPr="00F931EE">
        <w:rPr>
          <w:rFonts w:ascii="Arial" w:hAnsi="Arial" w:cs="Arial"/>
          <w:color w:val="000000"/>
          <w:sz w:val="24"/>
          <w:szCs w:val="24"/>
        </w:rPr>
        <w:t>.</w:t>
      </w:r>
    </w:p>
    <w:p w14:paraId="7C35E6B1" w14:textId="0933B186" w:rsidR="00CF085D" w:rsidRPr="00F931EE" w:rsidRDefault="00814F8F" w:rsidP="002030E6">
      <w:pPr>
        <w:pStyle w:val="Pa4"/>
        <w:numPr>
          <w:ilvl w:val="0"/>
          <w:numId w:val="4"/>
        </w:numPr>
        <w:tabs>
          <w:tab w:val="left" w:pos="284"/>
        </w:tabs>
        <w:spacing w:line="360" w:lineRule="auto"/>
        <w:ind w:left="709" w:hanging="425"/>
        <w:jc w:val="both"/>
        <w:rPr>
          <w:rFonts w:ascii="Arial" w:hAnsi="Arial" w:cs="Arial"/>
          <w:color w:val="000000"/>
        </w:rPr>
      </w:pPr>
      <w:proofErr w:type="gramStart"/>
      <w:r w:rsidRPr="00F931EE">
        <w:rPr>
          <w:rFonts w:ascii="Arial" w:hAnsi="Arial" w:cs="Arial"/>
          <w:color w:val="000000"/>
        </w:rPr>
        <w:t>u</w:t>
      </w:r>
      <w:r w:rsidR="005E3DB2" w:rsidRPr="00F931EE">
        <w:rPr>
          <w:rFonts w:ascii="Arial" w:hAnsi="Arial" w:cs="Arial"/>
          <w:color w:val="000000"/>
        </w:rPr>
        <w:t>tilização</w:t>
      </w:r>
      <w:proofErr w:type="gramEnd"/>
      <w:r w:rsidR="005E3DB2" w:rsidRPr="00F931EE">
        <w:rPr>
          <w:rFonts w:ascii="Arial" w:hAnsi="Arial" w:cs="Arial"/>
          <w:color w:val="000000"/>
        </w:rPr>
        <w:t xml:space="preserve"> d</w:t>
      </w:r>
      <w:r w:rsidRPr="00F931EE">
        <w:rPr>
          <w:rFonts w:ascii="Arial" w:hAnsi="Arial" w:cs="Arial"/>
          <w:color w:val="000000"/>
        </w:rPr>
        <w:t>o cargo</w:t>
      </w:r>
      <w:r w:rsidR="004705FC" w:rsidRPr="00F931EE">
        <w:rPr>
          <w:rFonts w:ascii="Arial" w:hAnsi="Arial" w:cs="Arial"/>
          <w:color w:val="000000"/>
        </w:rPr>
        <w:t>,</w:t>
      </w:r>
      <w:r w:rsidRPr="00F931EE">
        <w:rPr>
          <w:rFonts w:ascii="Arial" w:hAnsi="Arial" w:cs="Arial"/>
          <w:color w:val="000000"/>
        </w:rPr>
        <w:t xml:space="preserve"> função</w:t>
      </w:r>
      <w:r w:rsidR="004705FC" w:rsidRPr="00F931EE">
        <w:rPr>
          <w:rFonts w:ascii="Arial" w:hAnsi="Arial" w:cs="Arial"/>
          <w:color w:val="000000"/>
        </w:rPr>
        <w:t xml:space="preserve">, </w:t>
      </w:r>
      <w:r w:rsidRPr="00F931EE">
        <w:rPr>
          <w:rFonts w:ascii="Arial" w:hAnsi="Arial" w:cs="Arial"/>
          <w:color w:val="000000"/>
        </w:rPr>
        <w:t xml:space="preserve">atribuições e informações visando influenciar decisões que </w:t>
      </w:r>
      <w:r w:rsidR="005252AA" w:rsidRPr="00F931EE">
        <w:rPr>
          <w:rFonts w:ascii="Arial" w:hAnsi="Arial" w:cs="Arial"/>
          <w:color w:val="000000"/>
        </w:rPr>
        <w:t>possam</w:t>
      </w:r>
      <w:r w:rsidRPr="00F931EE">
        <w:rPr>
          <w:rFonts w:ascii="Arial" w:hAnsi="Arial" w:cs="Arial"/>
          <w:color w:val="000000"/>
        </w:rPr>
        <w:t xml:space="preserve"> favorecer os seus próprios interesses</w:t>
      </w:r>
      <w:r w:rsidR="005252AA" w:rsidRPr="00F931EE">
        <w:rPr>
          <w:rFonts w:ascii="Arial" w:hAnsi="Arial" w:cs="Arial"/>
          <w:color w:val="000000"/>
        </w:rPr>
        <w:t>;</w:t>
      </w:r>
    </w:p>
    <w:p w14:paraId="5961224D" w14:textId="76240A52" w:rsidR="001F5F1D" w:rsidRPr="00F931EE" w:rsidRDefault="00814F8F" w:rsidP="002030E6">
      <w:pPr>
        <w:pStyle w:val="Pa4"/>
        <w:numPr>
          <w:ilvl w:val="0"/>
          <w:numId w:val="4"/>
        </w:numPr>
        <w:tabs>
          <w:tab w:val="left" w:pos="284"/>
        </w:tabs>
        <w:spacing w:line="360" w:lineRule="auto"/>
        <w:ind w:left="709" w:hanging="425"/>
        <w:jc w:val="both"/>
        <w:rPr>
          <w:rFonts w:ascii="Arial" w:hAnsi="Arial" w:cs="Arial"/>
          <w:color w:val="000000"/>
        </w:rPr>
      </w:pPr>
      <w:proofErr w:type="gramStart"/>
      <w:r w:rsidRPr="00F931EE">
        <w:rPr>
          <w:rFonts w:ascii="Arial" w:hAnsi="Arial" w:cs="Arial"/>
          <w:color w:val="000000"/>
        </w:rPr>
        <w:t>aceitação</w:t>
      </w:r>
      <w:proofErr w:type="gramEnd"/>
      <w:r w:rsidRPr="00F931EE">
        <w:rPr>
          <w:rFonts w:ascii="Arial" w:hAnsi="Arial" w:cs="Arial"/>
          <w:color w:val="000000"/>
        </w:rPr>
        <w:t xml:space="preserve"> ou oferecimento de favores ou presentes que possam resultar em benefícios indevidos e em vínculos não compatíveis com os objetivos e interesses da SP-PREVCOM; </w:t>
      </w:r>
    </w:p>
    <w:p w14:paraId="5792C4D4" w14:textId="6A7786C6" w:rsidR="00490625" w:rsidRPr="00B81607" w:rsidRDefault="00E03726" w:rsidP="002030E6">
      <w:pPr>
        <w:pStyle w:val="Pa4"/>
        <w:numPr>
          <w:ilvl w:val="0"/>
          <w:numId w:val="4"/>
        </w:numPr>
        <w:tabs>
          <w:tab w:val="left" w:pos="284"/>
        </w:tabs>
        <w:spacing w:line="360" w:lineRule="auto"/>
        <w:ind w:left="709" w:hanging="425"/>
        <w:jc w:val="both"/>
        <w:rPr>
          <w:rFonts w:ascii="Arial" w:hAnsi="Arial" w:cs="Arial"/>
          <w:color w:val="000000"/>
        </w:rPr>
      </w:pPr>
      <w:r w:rsidRPr="00B81607">
        <w:rPr>
          <w:rFonts w:ascii="Arial" w:hAnsi="Arial" w:cs="Arial"/>
          <w:color w:val="000000"/>
        </w:rPr>
        <w:t>S</w:t>
      </w:r>
      <w:r w:rsidR="001F5F1D" w:rsidRPr="00B81607">
        <w:rPr>
          <w:rFonts w:ascii="Arial" w:hAnsi="Arial" w:cs="Arial"/>
          <w:color w:val="000000"/>
        </w:rPr>
        <w:t xml:space="preserve">ubordinação </w:t>
      </w:r>
      <w:r w:rsidR="004A7A51" w:rsidRPr="00B81607">
        <w:rPr>
          <w:rFonts w:ascii="Arial" w:hAnsi="Arial" w:cs="Arial"/>
          <w:color w:val="000000"/>
        </w:rPr>
        <w:t>hierárquica</w:t>
      </w:r>
      <w:r w:rsidRPr="00B81607">
        <w:rPr>
          <w:rFonts w:ascii="Arial" w:hAnsi="Arial" w:cs="Arial"/>
          <w:color w:val="000000"/>
        </w:rPr>
        <w:t>, direta ou indireta,</w:t>
      </w:r>
      <w:r w:rsidR="004A7A51" w:rsidRPr="00B81607">
        <w:rPr>
          <w:rFonts w:ascii="Arial" w:hAnsi="Arial" w:cs="Arial"/>
          <w:color w:val="000000"/>
        </w:rPr>
        <w:t xml:space="preserve"> </w:t>
      </w:r>
      <w:r w:rsidR="001F5F1D" w:rsidRPr="00B81607">
        <w:rPr>
          <w:rFonts w:ascii="Arial" w:hAnsi="Arial" w:cs="Arial"/>
          <w:color w:val="000000"/>
        </w:rPr>
        <w:t>entre parentes</w:t>
      </w:r>
      <w:r w:rsidR="00DA5C53" w:rsidRPr="00B81607">
        <w:rPr>
          <w:rFonts w:ascii="Arial" w:hAnsi="Arial" w:cs="Arial"/>
          <w:color w:val="000000"/>
        </w:rPr>
        <w:t xml:space="preserve"> por consanguinidade ou afinidade</w:t>
      </w:r>
      <w:r w:rsidR="00490625" w:rsidRPr="00B81607">
        <w:rPr>
          <w:rFonts w:ascii="Arial" w:hAnsi="Arial" w:cs="Arial"/>
          <w:color w:val="000000"/>
        </w:rPr>
        <w:t xml:space="preserve">; e </w:t>
      </w:r>
    </w:p>
    <w:p w14:paraId="2D2B4380" w14:textId="2F9952E8" w:rsidR="00490625" w:rsidRDefault="00E03726" w:rsidP="002030E6">
      <w:pPr>
        <w:pStyle w:val="Pa4"/>
        <w:numPr>
          <w:ilvl w:val="0"/>
          <w:numId w:val="4"/>
        </w:numPr>
        <w:tabs>
          <w:tab w:val="left" w:pos="284"/>
        </w:tabs>
        <w:spacing w:line="360" w:lineRule="auto"/>
        <w:ind w:left="709" w:hanging="425"/>
        <w:jc w:val="both"/>
        <w:rPr>
          <w:rFonts w:ascii="Arial" w:hAnsi="Arial" w:cs="Arial"/>
          <w:color w:val="000000"/>
        </w:rPr>
      </w:pPr>
      <w:r w:rsidRPr="00B81607">
        <w:rPr>
          <w:rFonts w:ascii="Arial" w:hAnsi="Arial" w:cs="Arial"/>
          <w:color w:val="000000"/>
        </w:rPr>
        <w:t>S</w:t>
      </w:r>
      <w:r w:rsidR="00490625" w:rsidRPr="00B81607">
        <w:rPr>
          <w:rFonts w:ascii="Arial" w:hAnsi="Arial" w:cs="Arial"/>
          <w:color w:val="000000"/>
        </w:rPr>
        <w:t>ubordinação</w:t>
      </w:r>
      <w:r w:rsidRPr="00B81607">
        <w:rPr>
          <w:rFonts w:ascii="Arial" w:hAnsi="Arial" w:cs="Arial"/>
          <w:color w:val="000000"/>
        </w:rPr>
        <w:t>, direta ou indireta,</w:t>
      </w:r>
      <w:r w:rsidR="00490625" w:rsidRPr="00B81607">
        <w:rPr>
          <w:rFonts w:ascii="Arial" w:hAnsi="Arial" w:cs="Arial"/>
          <w:color w:val="000000"/>
        </w:rPr>
        <w:t xml:space="preserve"> entre pessoas </w:t>
      </w:r>
      <w:r w:rsidR="00A51C21" w:rsidRPr="00B81607">
        <w:rPr>
          <w:rFonts w:ascii="Arial" w:hAnsi="Arial" w:cs="Arial"/>
          <w:color w:val="000000"/>
        </w:rPr>
        <w:t>envolvidas em</w:t>
      </w:r>
      <w:r w:rsidR="00490625" w:rsidRPr="00B81607">
        <w:rPr>
          <w:rFonts w:ascii="Arial" w:hAnsi="Arial" w:cs="Arial"/>
          <w:color w:val="000000"/>
        </w:rPr>
        <w:t xml:space="preserve"> relações afetivas</w:t>
      </w:r>
      <w:r w:rsidR="00A51C21" w:rsidRPr="00B81607">
        <w:rPr>
          <w:rFonts w:ascii="Arial" w:hAnsi="Arial" w:cs="Arial"/>
          <w:color w:val="000000"/>
        </w:rPr>
        <w:t>.</w:t>
      </w:r>
    </w:p>
    <w:p w14:paraId="5AA4B294" w14:textId="77777777" w:rsidR="00B81607" w:rsidRPr="00B81607" w:rsidRDefault="00B81607" w:rsidP="00B81607"/>
    <w:p w14:paraId="260A107A" w14:textId="4F390C96" w:rsidR="00373603" w:rsidRPr="00F931EE" w:rsidRDefault="00367BFD" w:rsidP="00B81607">
      <w:pPr>
        <w:spacing w:after="0" w:line="360" w:lineRule="auto"/>
        <w:ind w:firstLine="709"/>
        <w:jc w:val="both"/>
        <w:rPr>
          <w:rStyle w:val="A3"/>
          <w:rFonts w:ascii="Arial" w:hAnsi="Arial" w:cs="Arial"/>
          <w:sz w:val="24"/>
          <w:szCs w:val="24"/>
        </w:rPr>
      </w:pPr>
      <w:r w:rsidRPr="00F931EE">
        <w:rPr>
          <w:rStyle w:val="A3"/>
          <w:rFonts w:ascii="Arial" w:hAnsi="Arial" w:cs="Arial"/>
          <w:color w:val="auto"/>
          <w:sz w:val="24"/>
          <w:szCs w:val="24"/>
        </w:rPr>
        <w:t>Os “Colaboradores”</w:t>
      </w:r>
      <w:r w:rsidR="00373603" w:rsidRPr="00F931EE">
        <w:rPr>
          <w:rStyle w:val="A3"/>
          <w:rFonts w:ascii="Arial" w:hAnsi="Arial" w:cs="Arial"/>
          <w:color w:val="auto"/>
          <w:sz w:val="24"/>
          <w:szCs w:val="24"/>
        </w:rPr>
        <w:t xml:space="preserve"> </w:t>
      </w:r>
      <w:r w:rsidR="00E03726" w:rsidRPr="00F931EE">
        <w:rPr>
          <w:rStyle w:val="A3"/>
          <w:rFonts w:ascii="Arial" w:hAnsi="Arial" w:cs="Arial"/>
          <w:color w:val="auto"/>
          <w:sz w:val="24"/>
          <w:szCs w:val="24"/>
        </w:rPr>
        <w:t>estão impedidos de</w:t>
      </w:r>
      <w:r w:rsidR="00373603" w:rsidRPr="00F931EE">
        <w:rPr>
          <w:rStyle w:val="A3"/>
          <w:rFonts w:ascii="Arial" w:hAnsi="Arial" w:cs="Arial"/>
          <w:color w:val="auto"/>
          <w:sz w:val="24"/>
          <w:szCs w:val="24"/>
        </w:rPr>
        <w:t xml:space="preserve"> intervir ou participar de qualquer ato ou de deliberação que tenham interesse</w:t>
      </w:r>
      <w:r w:rsidR="003E6C05" w:rsidRPr="00F931EE">
        <w:rPr>
          <w:rStyle w:val="A3"/>
          <w:rFonts w:ascii="Arial" w:hAnsi="Arial" w:cs="Arial"/>
          <w:color w:val="auto"/>
          <w:sz w:val="24"/>
          <w:szCs w:val="24"/>
        </w:rPr>
        <w:t>s</w:t>
      </w:r>
      <w:r w:rsidR="00373603" w:rsidRPr="00F931EE">
        <w:rPr>
          <w:rStyle w:val="A3"/>
          <w:rFonts w:ascii="Arial" w:hAnsi="Arial" w:cs="Arial"/>
          <w:color w:val="auto"/>
          <w:sz w:val="24"/>
          <w:szCs w:val="24"/>
        </w:rPr>
        <w:t xml:space="preserve"> conflitante</w:t>
      </w:r>
      <w:r w:rsidR="003E6C05" w:rsidRPr="00F931EE">
        <w:rPr>
          <w:rStyle w:val="A3"/>
          <w:rFonts w:ascii="Arial" w:hAnsi="Arial" w:cs="Arial"/>
          <w:color w:val="auto"/>
          <w:sz w:val="24"/>
          <w:szCs w:val="24"/>
        </w:rPr>
        <w:t>s,</w:t>
      </w:r>
      <w:r w:rsidR="00373603" w:rsidRPr="00F931EE">
        <w:rPr>
          <w:rStyle w:val="A3"/>
          <w:rFonts w:ascii="Arial" w:hAnsi="Arial" w:cs="Arial"/>
          <w:color w:val="auto"/>
          <w:sz w:val="24"/>
          <w:szCs w:val="24"/>
        </w:rPr>
        <w:t xml:space="preserve"> </w:t>
      </w:r>
      <w:r w:rsidR="00E03726" w:rsidRPr="00F931EE">
        <w:rPr>
          <w:rStyle w:val="A3"/>
          <w:rFonts w:ascii="Arial" w:hAnsi="Arial" w:cs="Arial"/>
          <w:color w:val="auto"/>
          <w:sz w:val="24"/>
          <w:szCs w:val="24"/>
        </w:rPr>
        <w:t>na hipótese de ocorrer, devem</w:t>
      </w:r>
      <w:r w:rsidR="00373603" w:rsidRPr="00F931EE">
        <w:rPr>
          <w:rStyle w:val="A3"/>
          <w:rFonts w:ascii="Arial" w:hAnsi="Arial" w:cs="Arial"/>
          <w:color w:val="auto"/>
          <w:sz w:val="24"/>
          <w:szCs w:val="24"/>
        </w:rPr>
        <w:t xml:space="preserve"> cientificar </w:t>
      </w:r>
      <w:r w:rsidR="00373603" w:rsidRPr="00F931EE">
        <w:rPr>
          <w:rStyle w:val="A3"/>
          <w:rFonts w:ascii="Arial" w:hAnsi="Arial" w:cs="Arial"/>
          <w:sz w:val="24"/>
          <w:szCs w:val="24"/>
        </w:rPr>
        <w:t>o im</w:t>
      </w:r>
      <w:r w:rsidR="00373603" w:rsidRPr="00F931EE">
        <w:rPr>
          <w:rStyle w:val="A3"/>
          <w:rFonts w:ascii="Arial" w:hAnsi="Arial" w:cs="Arial"/>
          <w:sz w:val="24"/>
          <w:szCs w:val="24"/>
        </w:rPr>
        <w:softHyphen/>
        <w:t xml:space="preserve">pedimento e a </w:t>
      </w:r>
      <w:commentRangeStart w:id="22"/>
      <w:r w:rsidR="00373603" w:rsidRPr="00F931EE">
        <w:rPr>
          <w:rStyle w:val="A3"/>
          <w:rFonts w:ascii="Arial" w:hAnsi="Arial" w:cs="Arial"/>
          <w:sz w:val="24"/>
          <w:szCs w:val="24"/>
        </w:rPr>
        <w:t>extensão do conflito de interesse</w:t>
      </w:r>
      <w:r w:rsidR="0078020C" w:rsidRPr="00F931EE">
        <w:rPr>
          <w:rStyle w:val="A3"/>
          <w:rFonts w:ascii="Arial" w:hAnsi="Arial" w:cs="Arial"/>
          <w:sz w:val="24"/>
          <w:szCs w:val="24"/>
        </w:rPr>
        <w:t xml:space="preserve"> à </w:t>
      </w:r>
      <w:proofErr w:type="spellStart"/>
      <w:r w:rsidR="0078020C" w:rsidRPr="00F931EE">
        <w:rPr>
          <w:rStyle w:val="A3"/>
          <w:rFonts w:ascii="Arial" w:hAnsi="Arial" w:cs="Arial"/>
          <w:sz w:val="24"/>
          <w:szCs w:val="24"/>
        </w:rPr>
        <w:t>Compliance</w:t>
      </w:r>
      <w:proofErr w:type="spellEnd"/>
      <w:r w:rsidR="00D66462" w:rsidRPr="00F931EE">
        <w:rPr>
          <w:rStyle w:val="A3"/>
          <w:rFonts w:ascii="Arial" w:hAnsi="Arial" w:cs="Arial"/>
          <w:sz w:val="24"/>
          <w:szCs w:val="24"/>
        </w:rPr>
        <w:t>.</w:t>
      </w:r>
      <w:r w:rsidR="00373603" w:rsidRPr="00F931EE">
        <w:rPr>
          <w:rStyle w:val="A3"/>
          <w:rFonts w:ascii="Arial" w:hAnsi="Arial" w:cs="Arial"/>
          <w:sz w:val="24"/>
          <w:szCs w:val="24"/>
        </w:rPr>
        <w:t xml:space="preserve"> </w:t>
      </w:r>
      <w:commentRangeEnd w:id="22"/>
      <w:r w:rsidR="00D66462" w:rsidRPr="00F931EE">
        <w:rPr>
          <w:rStyle w:val="Refdecomentrio"/>
          <w:rFonts w:ascii="Arial" w:hAnsi="Arial" w:cs="Arial"/>
          <w:sz w:val="24"/>
          <w:szCs w:val="24"/>
        </w:rPr>
        <w:commentReference w:id="22"/>
      </w:r>
    </w:p>
    <w:p w14:paraId="0B6F51AE" w14:textId="4A3293FD" w:rsidR="00301F51" w:rsidRPr="00F931EE" w:rsidRDefault="00301F51" w:rsidP="00F931E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4C2985F" w14:textId="61304883" w:rsidR="00D41019" w:rsidRPr="00F931EE" w:rsidRDefault="00FD1248" w:rsidP="00005F93">
      <w:pPr>
        <w:pStyle w:val="SUBTOPICOCE"/>
        <w:numPr>
          <w:ilvl w:val="1"/>
          <w:numId w:val="12"/>
        </w:numPr>
        <w:outlineLvl w:val="2"/>
      </w:pPr>
      <w:bookmarkStart w:id="23" w:name="_Toc109990759"/>
      <w:r>
        <w:t>Brindes, Presentes e</w:t>
      </w:r>
      <w:r w:rsidRPr="00F931EE">
        <w:t xml:space="preserve"> Hospitalidade</w:t>
      </w:r>
      <w:bookmarkEnd w:id="23"/>
    </w:p>
    <w:p w14:paraId="3BF07448" w14:textId="297E5B74" w:rsidR="00520B41" w:rsidRPr="00F931EE" w:rsidRDefault="00520B41" w:rsidP="00F931EE">
      <w:pPr>
        <w:pStyle w:val="PargrafodaLista"/>
        <w:tabs>
          <w:tab w:val="left" w:pos="284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Style w:val="normaltextrun"/>
          <w:rFonts w:ascii="Arial" w:hAnsi="Arial" w:cs="Arial"/>
          <w:b/>
          <w:bCs/>
          <w:color w:val="000000"/>
          <w:sz w:val="24"/>
          <w:szCs w:val="24"/>
        </w:rPr>
      </w:pPr>
    </w:p>
    <w:p w14:paraId="371D2BEC" w14:textId="6F873E64" w:rsidR="00991B5F" w:rsidRPr="00F931EE" w:rsidRDefault="00D41019" w:rsidP="006D1D61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normaltextrun"/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F931EE">
        <w:rPr>
          <w:rStyle w:val="normaltextrun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Brindes </w:t>
      </w:r>
      <w:r w:rsidRPr="00F931EE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são produtos promocionais que acompanham a logo ou o brasão da organização e não possuem valor comercial</w:t>
      </w:r>
      <w:r w:rsidR="00991B5F" w:rsidRPr="00F931EE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, podem ser ofertados ou recebidos na SP-PREVCOM, contudo, no caso de oferecimento, </w:t>
      </w:r>
      <w:r w:rsidR="00991B5F" w:rsidRPr="00F931EE">
        <w:rPr>
          <w:rFonts w:ascii="Arial" w:hAnsi="Arial" w:cs="Arial"/>
          <w:color w:val="000000"/>
          <w:sz w:val="24"/>
          <w:szCs w:val="24"/>
        </w:rPr>
        <w:t>há pessoas pré-determinadas para fazê-lo ou autorizar que façam em nome da Fundação, sendo vedado ser realizado por pessoa diversa.</w:t>
      </w:r>
    </w:p>
    <w:p w14:paraId="58041DDD" w14:textId="77777777" w:rsidR="00991B5F" w:rsidRPr="00F931EE" w:rsidRDefault="00991B5F" w:rsidP="006D1D61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normaltextrun"/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05DDDF66" w14:textId="44EFC58B" w:rsidR="00D41019" w:rsidRPr="00F931EE" w:rsidRDefault="00D41019" w:rsidP="006D1D61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F931EE">
        <w:rPr>
          <w:rStyle w:val="normaltextrun"/>
          <w:rFonts w:ascii="Arial" w:hAnsi="Arial" w:cs="Arial"/>
          <w:b/>
          <w:bCs/>
          <w:sz w:val="24"/>
          <w:szCs w:val="24"/>
          <w:shd w:val="clear" w:color="auto" w:fill="FFFFFF"/>
        </w:rPr>
        <w:t>Presentes</w:t>
      </w:r>
      <w:r w:rsidRPr="00F931EE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são produtos com valor comercial </w:t>
      </w:r>
      <w:r w:rsidR="00406F95" w:rsidRPr="00F931EE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de até R$ 200,00 (duzentos reais) </w:t>
      </w:r>
      <w:r w:rsidRPr="00F931EE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e entregues a uma pessoa ou grupo específico</w:t>
      </w:r>
      <w:r w:rsidR="007A0774" w:rsidRPr="00F931EE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, podem ser recebidos na Fundação</w:t>
      </w:r>
      <w:r w:rsidR="00E24482" w:rsidRPr="00F931EE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em caráter eventual, uma vez por ano.</w:t>
      </w:r>
    </w:p>
    <w:p w14:paraId="7B128439" w14:textId="77777777" w:rsidR="007A0774" w:rsidRPr="00F931EE" w:rsidRDefault="007A0774" w:rsidP="00F931E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</w:p>
    <w:p w14:paraId="681478D9" w14:textId="32716695" w:rsidR="00D41019" w:rsidRPr="00F931EE" w:rsidRDefault="00D41019" w:rsidP="006D1D61">
      <w:pPr>
        <w:pStyle w:val="PargrafodaLista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F931EE">
        <w:rPr>
          <w:rStyle w:val="normaltextrun"/>
          <w:rFonts w:ascii="Arial" w:hAnsi="Arial" w:cs="Arial"/>
          <w:b/>
          <w:bCs/>
          <w:sz w:val="24"/>
          <w:szCs w:val="24"/>
          <w:shd w:val="clear" w:color="auto" w:fill="FFFFFF"/>
        </w:rPr>
        <w:t>Hospitalidade</w:t>
      </w:r>
      <w:r w:rsidRPr="00F931EE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é o custeio de deslocamentos terrestres, aéreos, refeições, hospedagem, dentre outros. Pode ou não ter valor comercial, não possui logo ou brasão da organização e são fornecidos a uma pessoa ou grupo específico. </w:t>
      </w:r>
      <w:r w:rsidR="00A31E1C" w:rsidRPr="00F931EE">
        <w:rPr>
          <w:rFonts w:ascii="Arial" w:hAnsi="Arial" w:cs="Arial"/>
          <w:color w:val="000000"/>
          <w:sz w:val="24"/>
          <w:szCs w:val="24"/>
        </w:rPr>
        <w:t>S</w:t>
      </w:r>
      <w:r w:rsidR="00E24482" w:rsidRPr="00F931EE">
        <w:rPr>
          <w:rFonts w:ascii="Arial" w:hAnsi="Arial" w:cs="Arial"/>
          <w:color w:val="000000"/>
          <w:sz w:val="24"/>
          <w:szCs w:val="24"/>
        </w:rPr>
        <w:t xml:space="preserve">empre </w:t>
      </w:r>
      <w:r w:rsidR="00E24482" w:rsidRPr="00F931EE">
        <w:rPr>
          <w:rFonts w:ascii="Arial" w:hAnsi="Arial" w:cs="Arial"/>
          <w:color w:val="000000"/>
          <w:sz w:val="24"/>
          <w:szCs w:val="24"/>
        </w:rPr>
        <w:lastRenderedPageBreak/>
        <w:t>que possível as despesas para a participação de evento, hospedagem, deslocamento, refeições de negócios dentre outros, deverão ser pagas pelas próprias empresas envolvidas, cada uma arcando com seu custo.</w:t>
      </w:r>
      <w:r w:rsidR="00054C7A" w:rsidRPr="00F931EE">
        <w:rPr>
          <w:rFonts w:ascii="Arial" w:hAnsi="Arial" w:cs="Arial"/>
          <w:color w:val="000000"/>
          <w:sz w:val="24"/>
          <w:szCs w:val="24"/>
        </w:rPr>
        <w:t xml:space="preserve"> O recebimento de </w:t>
      </w:r>
      <w:r w:rsidR="00054C7A" w:rsidRPr="00F931EE">
        <w:rPr>
          <w:rFonts w:ascii="Arial" w:hAnsi="Arial" w:cs="Arial"/>
          <w:b/>
          <w:bCs/>
          <w:color w:val="000000"/>
          <w:sz w:val="24"/>
          <w:szCs w:val="24"/>
        </w:rPr>
        <w:t>hospitalidade</w:t>
      </w:r>
      <w:r w:rsidR="00054C7A" w:rsidRPr="00F931EE">
        <w:rPr>
          <w:rFonts w:ascii="Arial" w:hAnsi="Arial" w:cs="Arial"/>
          <w:color w:val="000000"/>
          <w:sz w:val="24"/>
          <w:szCs w:val="24"/>
        </w:rPr>
        <w:t xml:space="preserve"> é permitido </w:t>
      </w:r>
      <w:r w:rsidR="00563B32" w:rsidRPr="00F931EE">
        <w:rPr>
          <w:rFonts w:ascii="Arial" w:hAnsi="Arial" w:cs="Arial"/>
          <w:color w:val="000000"/>
          <w:sz w:val="24"/>
          <w:szCs w:val="24"/>
        </w:rPr>
        <w:t>quando com</w:t>
      </w:r>
      <w:r w:rsidR="00AB6704" w:rsidRPr="00F931EE">
        <w:rPr>
          <w:rFonts w:ascii="Arial" w:hAnsi="Arial" w:cs="Arial"/>
          <w:color w:val="000000"/>
          <w:sz w:val="24"/>
          <w:szCs w:val="24"/>
        </w:rPr>
        <w:t xml:space="preserve"> objetivo c</w:t>
      </w:r>
      <w:r w:rsidR="00054C7A" w:rsidRPr="00F931EE">
        <w:rPr>
          <w:rFonts w:ascii="Arial" w:hAnsi="Arial" w:cs="Arial"/>
          <w:color w:val="000000"/>
          <w:sz w:val="24"/>
          <w:szCs w:val="24"/>
        </w:rPr>
        <w:t>orporativo, voltado para os negócios de interesse da SP-PREVCOM.</w:t>
      </w:r>
    </w:p>
    <w:p w14:paraId="1473F0AC" w14:textId="77777777" w:rsidR="00520B41" w:rsidRPr="00F931EE" w:rsidRDefault="00520B41" w:rsidP="00F931EE">
      <w:pPr>
        <w:pStyle w:val="PargrafodaLista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</w:p>
    <w:p w14:paraId="4065E9C1" w14:textId="28DA668E" w:rsidR="00E24482" w:rsidRPr="00F931EE" w:rsidRDefault="00490DA4" w:rsidP="006D1D61">
      <w:pPr>
        <w:pStyle w:val="PargrafodaLista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F931EE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O recebimento de </w:t>
      </w:r>
      <w:r w:rsidRPr="00F931EE">
        <w:rPr>
          <w:rStyle w:val="normaltextrun"/>
          <w:rFonts w:ascii="Arial" w:hAnsi="Arial" w:cs="Arial"/>
          <w:b/>
          <w:bCs/>
          <w:sz w:val="24"/>
          <w:szCs w:val="24"/>
          <w:shd w:val="clear" w:color="auto" w:fill="FFFFFF"/>
        </w:rPr>
        <w:t>presentes e hospitalidade</w:t>
      </w:r>
      <w:r w:rsidRPr="00F931EE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, à luz do princípio da transparência</w:t>
      </w:r>
      <w:r w:rsidR="00534801" w:rsidRPr="00F931EE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,</w:t>
      </w:r>
      <w:r w:rsidRPr="00F931EE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deve ser reportado</w:t>
      </w:r>
      <w:r w:rsidR="00534801" w:rsidRPr="00F931EE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ao gestor da área ou colegiado </w:t>
      </w:r>
      <w:r w:rsidR="00AF0AB6" w:rsidRPr="00F931EE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a qual o colaborador pertença. </w:t>
      </w:r>
      <w:r w:rsidR="00D41019" w:rsidRPr="00F931EE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A oferta de </w:t>
      </w:r>
      <w:r w:rsidR="00D41019" w:rsidRPr="00F931EE">
        <w:rPr>
          <w:rStyle w:val="normaltextrun"/>
          <w:rFonts w:ascii="Arial" w:hAnsi="Arial" w:cs="Arial"/>
          <w:b/>
          <w:bCs/>
          <w:sz w:val="24"/>
          <w:szCs w:val="24"/>
          <w:shd w:val="clear" w:color="auto" w:fill="FFFFFF"/>
        </w:rPr>
        <w:t>presentes e hospitalidade</w:t>
      </w:r>
      <w:r w:rsidR="00D41019" w:rsidRPr="00F931EE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será permitida apenas em Campanhas Publicitárias da SP-PREVCOM, com editais e regras pré-definidas. </w:t>
      </w:r>
    </w:p>
    <w:p w14:paraId="2075EB48" w14:textId="5D9D2336" w:rsidR="007E5DA0" w:rsidRPr="00F931EE" w:rsidRDefault="007E5DA0" w:rsidP="00F931EE">
      <w:pPr>
        <w:pStyle w:val="PargrafodaLista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D503682" w14:textId="0C011456" w:rsidR="00D41019" w:rsidRPr="00F931EE" w:rsidRDefault="00D41019" w:rsidP="006D1D61">
      <w:pPr>
        <w:pStyle w:val="PargrafodaLista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31EE">
        <w:rPr>
          <w:rFonts w:ascii="Arial" w:hAnsi="Arial" w:cs="Arial"/>
          <w:color w:val="000000"/>
          <w:sz w:val="24"/>
          <w:szCs w:val="24"/>
        </w:rPr>
        <w:t xml:space="preserve">A oferta e o recebimento de </w:t>
      </w:r>
      <w:r w:rsidRPr="00F931EE">
        <w:rPr>
          <w:rFonts w:ascii="Arial" w:hAnsi="Arial" w:cs="Arial"/>
          <w:b/>
          <w:bCs/>
          <w:color w:val="000000"/>
          <w:sz w:val="24"/>
          <w:szCs w:val="24"/>
        </w:rPr>
        <w:t>brindes, presentes e hospitalidade</w:t>
      </w:r>
      <w:r w:rsidRPr="00F931EE">
        <w:rPr>
          <w:rFonts w:ascii="Arial" w:hAnsi="Arial" w:cs="Arial"/>
          <w:color w:val="000000"/>
          <w:sz w:val="24"/>
          <w:szCs w:val="24"/>
        </w:rPr>
        <w:t xml:space="preserve"> deve sempre respeitar as diretrizes deste Código e do Código de Ética e Conduta da outra parte, sendo proibido, em qualquer hipótese a oferta ou recebimento de brindes, presentes e hospitalidade: </w:t>
      </w:r>
    </w:p>
    <w:p w14:paraId="5901C600" w14:textId="77777777" w:rsidR="00D41019" w:rsidRPr="00F931EE" w:rsidRDefault="00D41019" w:rsidP="002030E6">
      <w:pPr>
        <w:pStyle w:val="PargrafodaLista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F931EE">
        <w:rPr>
          <w:rFonts w:ascii="Arial" w:hAnsi="Arial" w:cs="Arial"/>
          <w:color w:val="000000"/>
          <w:sz w:val="24"/>
          <w:szCs w:val="24"/>
        </w:rPr>
        <w:t>de</w:t>
      </w:r>
      <w:proofErr w:type="gramEnd"/>
      <w:r w:rsidRPr="00F931EE">
        <w:rPr>
          <w:rFonts w:ascii="Arial" w:hAnsi="Arial" w:cs="Arial"/>
          <w:color w:val="000000"/>
          <w:sz w:val="24"/>
          <w:szCs w:val="24"/>
        </w:rPr>
        <w:t xml:space="preserve"> gratificações em dinheiro; </w:t>
      </w:r>
    </w:p>
    <w:p w14:paraId="3415E36A" w14:textId="77777777" w:rsidR="00D41019" w:rsidRPr="00F931EE" w:rsidRDefault="00D41019" w:rsidP="002030E6">
      <w:pPr>
        <w:pStyle w:val="PargrafodaLista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F931EE">
        <w:rPr>
          <w:rFonts w:ascii="Arial" w:hAnsi="Arial" w:cs="Arial"/>
          <w:color w:val="000000"/>
          <w:sz w:val="24"/>
          <w:szCs w:val="24"/>
        </w:rPr>
        <w:t>com</w:t>
      </w:r>
      <w:proofErr w:type="gramEnd"/>
      <w:r w:rsidRPr="00F931EE">
        <w:rPr>
          <w:rFonts w:ascii="Arial" w:hAnsi="Arial" w:cs="Arial"/>
          <w:color w:val="000000"/>
          <w:sz w:val="24"/>
          <w:szCs w:val="24"/>
        </w:rPr>
        <w:t xml:space="preserve"> a intenção de se obter vantagem indevida com o ato; </w:t>
      </w:r>
    </w:p>
    <w:p w14:paraId="46C2252F" w14:textId="77777777" w:rsidR="00D41019" w:rsidRPr="00F931EE" w:rsidRDefault="00D41019" w:rsidP="002030E6">
      <w:pPr>
        <w:pStyle w:val="PargrafodaLista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F931EE">
        <w:rPr>
          <w:rFonts w:ascii="Arial" w:hAnsi="Arial" w:cs="Arial"/>
          <w:color w:val="000000"/>
          <w:sz w:val="24"/>
          <w:szCs w:val="24"/>
        </w:rPr>
        <w:t>em</w:t>
      </w:r>
      <w:proofErr w:type="gramEnd"/>
      <w:r w:rsidRPr="00F931EE">
        <w:rPr>
          <w:rFonts w:ascii="Arial" w:hAnsi="Arial" w:cs="Arial"/>
          <w:color w:val="000000"/>
          <w:sz w:val="24"/>
          <w:szCs w:val="24"/>
        </w:rPr>
        <w:t xml:space="preserve"> troca de favores indevidos à outra parte. </w:t>
      </w:r>
    </w:p>
    <w:p w14:paraId="11642548" w14:textId="77777777" w:rsidR="00D41019" w:rsidRPr="00F931EE" w:rsidRDefault="00D41019" w:rsidP="00F931E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8FA1587" w14:textId="3B5771AD" w:rsidR="00E06D8A" w:rsidRPr="00F931EE" w:rsidRDefault="00FD1248" w:rsidP="00005F93">
      <w:pPr>
        <w:pStyle w:val="SUBTOPICOCE"/>
        <w:numPr>
          <w:ilvl w:val="1"/>
          <w:numId w:val="12"/>
        </w:numPr>
        <w:outlineLvl w:val="2"/>
      </w:pPr>
      <w:bookmarkStart w:id="24" w:name="_Toc109990760"/>
      <w:r w:rsidRPr="00F931EE">
        <w:t xml:space="preserve">Doações </w:t>
      </w:r>
      <w:r>
        <w:t>e</w:t>
      </w:r>
      <w:r w:rsidRPr="00F931EE">
        <w:t xml:space="preserve"> Patrocínios</w:t>
      </w:r>
      <w:bookmarkEnd w:id="24"/>
      <w:r w:rsidRPr="00F931EE">
        <w:t xml:space="preserve"> </w:t>
      </w:r>
    </w:p>
    <w:p w14:paraId="58A9477A" w14:textId="142465F4" w:rsidR="001537D7" w:rsidRPr="00F931EE" w:rsidRDefault="0058207F" w:rsidP="001A621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31EE">
        <w:rPr>
          <w:rFonts w:ascii="Arial" w:hAnsi="Arial" w:cs="Arial"/>
          <w:sz w:val="24"/>
          <w:szCs w:val="24"/>
        </w:rPr>
        <w:t>As d</w:t>
      </w:r>
      <w:r w:rsidR="00ED3FE0" w:rsidRPr="00F931EE">
        <w:rPr>
          <w:rFonts w:ascii="Arial" w:hAnsi="Arial" w:cs="Arial"/>
          <w:sz w:val="24"/>
          <w:szCs w:val="24"/>
        </w:rPr>
        <w:t xml:space="preserve">oações e patrocínios </w:t>
      </w:r>
      <w:r w:rsidR="001537D7" w:rsidRPr="00F931EE">
        <w:rPr>
          <w:rFonts w:ascii="Arial" w:hAnsi="Arial" w:cs="Arial"/>
          <w:sz w:val="24"/>
          <w:szCs w:val="24"/>
        </w:rPr>
        <w:t xml:space="preserve">devem </w:t>
      </w:r>
      <w:r w:rsidR="00C1104B" w:rsidRPr="00F931EE">
        <w:rPr>
          <w:rFonts w:ascii="Arial" w:hAnsi="Arial" w:cs="Arial"/>
          <w:sz w:val="24"/>
          <w:szCs w:val="24"/>
        </w:rPr>
        <w:t xml:space="preserve">ser praticadas respeitando </w:t>
      </w:r>
      <w:r w:rsidR="007965F8" w:rsidRPr="00F931EE">
        <w:rPr>
          <w:rFonts w:ascii="Arial" w:hAnsi="Arial" w:cs="Arial"/>
          <w:sz w:val="24"/>
          <w:szCs w:val="24"/>
        </w:rPr>
        <w:t xml:space="preserve">os ditames legais e as normas </w:t>
      </w:r>
      <w:r w:rsidR="002C2F4D" w:rsidRPr="00F931EE">
        <w:rPr>
          <w:rFonts w:ascii="Arial" w:hAnsi="Arial" w:cs="Arial"/>
          <w:sz w:val="24"/>
          <w:szCs w:val="24"/>
        </w:rPr>
        <w:t>cuja</w:t>
      </w:r>
      <w:r w:rsidR="007965F8" w:rsidRPr="00F931EE">
        <w:rPr>
          <w:rFonts w:ascii="Arial" w:hAnsi="Arial" w:cs="Arial"/>
          <w:sz w:val="24"/>
          <w:szCs w:val="24"/>
        </w:rPr>
        <w:t xml:space="preserve"> Fundação está submetida</w:t>
      </w:r>
      <w:r w:rsidR="0092051D" w:rsidRPr="00F931EE">
        <w:rPr>
          <w:rFonts w:ascii="Arial" w:hAnsi="Arial" w:cs="Arial"/>
          <w:sz w:val="24"/>
          <w:szCs w:val="24"/>
        </w:rPr>
        <w:t>. Excetuado os casos de doações e patrocínios com rito próprio</w:t>
      </w:r>
      <w:r w:rsidR="006F64E0" w:rsidRPr="00F931EE">
        <w:rPr>
          <w:rFonts w:ascii="Arial" w:hAnsi="Arial" w:cs="Arial"/>
          <w:sz w:val="24"/>
          <w:szCs w:val="24"/>
        </w:rPr>
        <w:t xml:space="preserve"> estabelecido em decretos</w:t>
      </w:r>
      <w:r w:rsidR="0092051D" w:rsidRPr="00F931EE">
        <w:rPr>
          <w:rFonts w:ascii="Arial" w:hAnsi="Arial" w:cs="Arial"/>
          <w:sz w:val="24"/>
          <w:szCs w:val="24"/>
        </w:rPr>
        <w:t xml:space="preserve">, </w:t>
      </w:r>
      <w:r w:rsidR="006F64E0" w:rsidRPr="00F931EE">
        <w:rPr>
          <w:rFonts w:ascii="Arial" w:hAnsi="Arial" w:cs="Arial"/>
          <w:sz w:val="24"/>
          <w:szCs w:val="24"/>
        </w:rPr>
        <w:t>os demais casos devem ser aprovados pela Diretoria Executiva</w:t>
      </w:r>
      <w:r w:rsidR="005125D0" w:rsidRPr="00F931EE">
        <w:rPr>
          <w:rFonts w:ascii="Arial" w:hAnsi="Arial" w:cs="Arial"/>
          <w:sz w:val="24"/>
          <w:szCs w:val="24"/>
        </w:rPr>
        <w:t>.</w:t>
      </w:r>
    </w:p>
    <w:p w14:paraId="250C8CB9" w14:textId="32E5967A" w:rsidR="005125D0" w:rsidRPr="00F931EE" w:rsidRDefault="005125D0" w:rsidP="001A6210">
      <w:pPr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931EE">
        <w:rPr>
          <w:rFonts w:ascii="Arial" w:hAnsi="Arial" w:cs="Arial"/>
          <w:sz w:val="24"/>
          <w:szCs w:val="24"/>
        </w:rPr>
        <w:t>As instituições envolvidas deverão ser avaliadas</w:t>
      </w:r>
      <w:r w:rsidR="00033882" w:rsidRPr="00F931EE">
        <w:rPr>
          <w:rFonts w:ascii="Arial" w:hAnsi="Arial" w:cs="Arial"/>
          <w:sz w:val="24"/>
          <w:szCs w:val="24"/>
        </w:rPr>
        <w:t xml:space="preserve"> por </w:t>
      </w:r>
      <w:proofErr w:type="spellStart"/>
      <w:r w:rsidR="00033882" w:rsidRPr="00F931EE">
        <w:rPr>
          <w:rFonts w:ascii="Arial" w:hAnsi="Arial" w:cs="Arial"/>
          <w:sz w:val="24"/>
          <w:szCs w:val="24"/>
        </w:rPr>
        <w:t>Compliance</w:t>
      </w:r>
      <w:proofErr w:type="spellEnd"/>
      <w:r w:rsidR="00033882" w:rsidRPr="00F931EE">
        <w:rPr>
          <w:rFonts w:ascii="Arial" w:hAnsi="Arial" w:cs="Arial"/>
          <w:sz w:val="24"/>
          <w:szCs w:val="24"/>
        </w:rPr>
        <w:t>,</w:t>
      </w:r>
      <w:r w:rsidRPr="00F931EE">
        <w:rPr>
          <w:rFonts w:ascii="Arial" w:hAnsi="Arial" w:cs="Arial"/>
          <w:sz w:val="24"/>
          <w:szCs w:val="24"/>
        </w:rPr>
        <w:t xml:space="preserve"> de acordo com sua reputação, </w:t>
      </w:r>
      <w:r w:rsidR="00C25939" w:rsidRPr="00F931EE">
        <w:rPr>
          <w:rFonts w:ascii="Arial" w:hAnsi="Arial" w:cs="Arial"/>
          <w:sz w:val="24"/>
          <w:szCs w:val="24"/>
        </w:rPr>
        <w:t>objet</w:t>
      </w:r>
      <w:r w:rsidR="00033882" w:rsidRPr="00F931EE">
        <w:rPr>
          <w:rFonts w:ascii="Arial" w:hAnsi="Arial" w:cs="Arial"/>
          <w:sz w:val="24"/>
          <w:szCs w:val="24"/>
        </w:rPr>
        <w:t>o</w:t>
      </w:r>
      <w:r w:rsidR="00C25939" w:rsidRPr="00F931EE">
        <w:rPr>
          <w:rFonts w:ascii="Arial" w:hAnsi="Arial" w:cs="Arial"/>
          <w:sz w:val="24"/>
          <w:szCs w:val="24"/>
        </w:rPr>
        <w:t xml:space="preserve"> do </w:t>
      </w:r>
      <w:r w:rsidRPr="00F931EE">
        <w:rPr>
          <w:rFonts w:ascii="Arial" w:hAnsi="Arial" w:cs="Arial"/>
          <w:sz w:val="24"/>
          <w:szCs w:val="24"/>
        </w:rPr>
        <w:t>projeto</w:t>
      </w:r>
      <w:r w:rsidR="00033882" w:rsidRPr="00F931EE">
        <w:rPr>
          <w:rFonts w:ascii="Arial" w:hAnsi="Arial" w:cs="Arial"/>
          <w:sz w:val="24"/>
          <w:szCs w:val="24"/>
        </w:rPr>
        <w:t>,</w:t>
      </w:r>
      <w:r w:rsidRPr="00F931EE">
        <w:rPr>
          <w:rFonts w:ascii="Arial" w:hAnsi="Arial" w:cs="Arial"/>
          <w:sz w:val="24"/>
          <w:szCs w:val="24"/>
        </w:rPr>
        <w:t xml:space="preserve"> regras preliminares e limites legais. </w:t>
      </w:r>
    </w:p>
    <w:p w14:paraId="2D18E3F7" w14:textId="07CB8490" w:rsidR="00E06D8A" w:rsidRDefault="008E7234" w:rsidP="001A621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31EE">
        <w:rPr>
          <w:rFonts w:ascii="Arial" w:hAnsi="Arial" w:cs="Arial"/>
          <w:sz w:val="24"/>
          <w:szCs w:val="24"/>
        </w:rPr>
        <w:t>Fica vedada a</w:t>
      </w:r>
      <w:r w:rsidR="00E06D8A" w:rsidRPr="00F931EE">
        <w:rPr>
          <w:rFonts w:ascii="Arial" w:hAnsi="Arial" w:cs="Arial"/>
          <w:sz w:val="24"/>
          <w:szCs w:val="24"/>
        </w:rPr>
        <w:t xml:space="preserve"> realização e o recebimento de doações </w:t>
      </w:r>
      <w:r w:rsidRPr="00F931EE">
        <w:rPr>
          <w:rFonts w:ascii="Arial" w:hAnsi="Arial" w:cs="Arial"/>
          <w:sz w:val="24"/>
          <w:szCs w:val="24"/>
        </w:rPr>
        <w:t>provenientes de</w:t>
      </w:r>
      <w:r w:rsidR="00E06D8A" w:rsidRPr="00F931EE">
        <w:rPr>
          <w:rFonts w:ascii="Arial" w:hAnsi="Arial" w:cs="Arial"/>
          <w:sz w:val="24"/>
          <w:szCs w:val="24"/>
        </w:rPr>
        <w:t xml:space="preserve"> campanhas eleitorais e partidos políticos</w:t>
      </w:r>
      <w:r w:rsidRPr="00F931EE">
        <w:rPr>
          <w:rFonts w:ascii="Arial" w:hAnsi="Arial" w:cs="Arial"/>
          <w:sz w:val="24"/>
          <w:szCs w:val="24"/>
        </w:rPr>
        <w:t>.</w:t>
      </w:r>
    </w:p>
    <w:p w14:paraId="4603D9F5" w14:textId="77777777" w:rsidR="009A0231" w:rsidRPr="00F931EE" w:rsidRDefault="009A0231" w:rsidP="001A621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94597D2" w14:textId="77777777" w:rsidR="007F6454" w:rsidRPr="00F931EE" w:rsidRDefault="007F6454" w:rsidP="00F931EE">
      <w:pPr>
        <w:pStyle w:val="PargrafodaLista"/>
        <w:autoSpaceDE w:val="0"/>
        <w:autoSpaceDN w:val="0"/>
        <w:adjustRightInd w:val="0"/>
        <w:spacing w:after="0" w:line="360" w:lineRule="auto"/>
        <w:ind w:left="862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4A56BB4" w14:textId="2CE31E75" w:rsidR="00D51262" w:rsidRPr="00FD1248" w:rsidRDefault="00D51262" w:rsidP="00005F93">
      <w:pPr>
        <w:pStyle w:val="SUBTOPICOCE"/>
        <w:numPr>
          <w:ilvl w:val="1"/>
          <w:numId w:val="12"/>
        </w:numPr>
        <w:outlineLvl w:val="2"/>
      </w:pPr>
      <w:bookmarkStart w:id="25" w:name="_Toc109990761"/>
      <w:r w:rsidRPr="00FD1248">
        <w:rPr>
          <w:rStyle w:val="A3"/>
          <w:rFonts w:cs="Arial"/>
          <w:sz w:val="24"/>
          <w:szCs w:val="24"/>
        </w:rPr>
        <w:lastRenderedPageBreak/>
        <w:t>R</w:t>
      </w:r>
      <w:r w:rsidR="00FD1248" w:rsidRPr="00FD1248">
        <w:rPr>
          <w:rStyle w:val="A3"/>
          <w:rFonts w:cs="Arial"/>
          <w:sz w:val="24"/>
          <w:szCs w:val="24"/>
        </w:rPr>
        <w:t>elacionamento Interno</w:t>
      </w:r>
      <w:bookmarkEnd w:id="25"/>
      <w:r w:rsidRPr="00FD1248">
        <w:rPr>
          <w:rStyle w:val="A3"/>
          <w:rFonts w:cs="Arial"/>
          <w:sz w:val="24"/>
          <w:szCs w:val="24"/>
        </w:rPr>
        <w:t xml:space="preserve">  </w:t>
      </w:r>
    </w:p>
    <w:p w14:paraId="3921CE2E" w14:textId="19BB2EA3" w:rsidR="00D51262" w:rsidRPr="00F931EE" w:rsidRDefault="00D51262" w:rsidP="001A6210">
      <w:pPr>
        <w:pStyle w:val="Pa1"/>
        <w:spacing w:line="360" w:lineRule="auto"/>
        <w:ind w:firstLine="709"/>
        <w:jc w:val="both"/>
        <w:rPr>
          <w:rStyle w:val="A3"/>
          <w:rFonts w:ascii="Arial" w:hAnsi="Arial" w:cs="Arial"/>
          <w:sz w:val="24"/>
          <w:szCs w:val="24"/>
        </w:rPr>
      </w:pPr>
      <w:r w:rsidRPr="00F931EE">
        <w:rPr>
          <w:rStyle w:val="A3"/>
          <w:rFonts w:ascii="Arial" w:hAnsi="Arial" w:cs="Arial"/>
          <w:sz w:val="24"/>
          <w:szCs w:val="24"/>
        </w:rPr>
        <w:t>Os “Colaboradores” da SP-PREVCOM de</w:t>
      </w:r>
      <w:r w:rsidRPr="00F931EE">
        <w:rPr>
          <w:rStyle w:val="A3"/>
          <w:rFonts w:ascii="Arial" w:hAnsi="Arial" w:cs="Arial"/>
          <w:sz w:val="24"/>
          <w:szCs w:val="24"/>
        </w:rPr>
        <w:softHyphen/>
        <w:t>vem desenvolver suas funções buscando relacionamento harmonioso entre os diversos níveis hierárquicos da organização, criando um ambien</w:t>
      </w:r>
      <w:r w:rsidRPr="00F931EE">
        <w:rPr>
          <w:rStyle w:val="A3"/>
          <w:rFonts w:ascii="Arial" w:hAnsi="Arial" w:cs="Arial"/>
          <w:sz w:val="24"/>
          <w:szCs w:val="24"/>
        </w:rPr>
        <w:softHyphen/>
        <w:t>te de trabalho saudável e capaz de contribuir para o aumento da eficiência e produtividade.</w:t>
      </w:r>
    </w:p>
    <w:p w14:paraId="7299A1D6" w14:textId="61B7211B" w:rsidR="001F2749" w:rsidRPr="00F931EE" w:rsidRDefault="001F2749" w:rsidP="00F931E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BA0CD0A" w14:textId="6E6FDC86" w:rsidR="00FD1248" w:rsidRPr="00F931EE" w:rsidRDefault="001F2749" w:rsidP="00005F93">
      <w:pPr>
        <w:pStyle w:val="SUBTOPICOCE"/>
        <w:numPr>
          <w:ilvl w:val="1"/>
          <w:numId w:val="12"/>
        </w:numPr>
        <w:outlineLvl w:val="2"/>
      </w:pPr>
      <w:bookmarkStart w:id="26" w:name="_Toc109990762"/>
      <w:r w:rsidRPr="00F931EE">
        <w:t>Assédio moral</w:t>
      </w:r>
      <w:r w:rsidR="00F0123B" w:rsidRPr="00F931EE">
        <w:t>,</w:t>
      </w:r>
      <w:r w:rsidR="00B2724F" w:rsidRPr="00F931EE">
        <w:t xml:space="preserve"> </w:t>
      </w:r>
      <w:r w:rsidRPr="00F931EE">
        <w:t xml:space="preserve">sexual </w:t>
      </w:r>
      <w:r w:rsidR="00A852F9" w:rsidRPr="00F931EE">
        <w:t>e discriminação</w:t>
      </w:r>
      <w:bookmarkEnd w:id="26"/>
    </w:p>
    <w:p w14:paraId="068F0E95" w14:textId="0AA5D114" w:rsidR="001F2749" w:rsidRPr="00F931EE" w:rsidRDefault="001F2749" w:rsidP="001A6210">
      <w:pPr>
        <w:pStyle w:val="Pa1"/>
        <w:spacing w:line="360" w:lineRule="auto"/>
        <w:ind w:firstLine="709"/>
        <w:jc w:val="both"/>
        <w:rPr>
          <w:rStyle w:val="A3"/>
          <w:rFonts w:ascii="Arial" w:hAnsi="Arial" w:cs="Arial"/>
          <w:sz w:val="24"/>
          <w:szCs w:val="24"/>
        </w:rPr>
      </w:pPr>
      <w:r w:rsidRPr="00F931EE">
        <w:rPr>
          <w:rStyle w:val="A3"/>
          <w:rFonts w:ascii="Arial" w:hAnsi="Arial" w:cs="Arial"/>
          <w:b/>
          <w:bCs/>
          <w:sz w:val="24"/>
          <w:szCs w:val="24"/>
        </w:rPr>
        <w:t>Assédio moral</w:t>
      </w:r>
      <w:r w:rsidRPr="00F931EE">
        <w:rPr>
          <w:rStyle w:val="A3"/>
          <w:rFonts w:ascii="Arial" w:hAnsi="Arial" w:cs="Arial"/>
          <w:sz w:val="24"/>
          <w:szCs w:val="24"/>
        </w:rPr>
        <w:t xml:space="preserve"> é a conduta abusiva, frequente e repetitiva, com palavras, gestos, atos e comportamentos que tenha a intenção de humilhar, constranger, diminuir a capacidade, reduzir as condições de trabalho ou desqualificar pessoa ou grupo, podendo causar isolamento, atingir a dignidade, saúde física ou mental, de maneira a afetar vida profissional e pessoal do colaborador. Pode ser praticado por qualquer pessoa, com hierarquia funcional ou não.</w:t>
      </w:r>
    </w:p>
    <w:p w14:paraId="614D20EF" w14:textId="56872C5B" w:rsidR="001F2749" w:rsidRPr="00F931EE" w:rsidRDefault="001F2749" w:rsidP="001A6210">
      <w:pPr>
        <w:pStyle w:val="Pa1"/>
        <w:spacing w:line="360" w:lineRule="auto"/>
        <w:ind w:firstLine="709"/>
        <w:jc w:val="both"/>
        <w:rPr>
          <w:rStyle w:val="A3"/>
          <w:rFonts w:ascii="Arial" w:hAnsi="Arial" w:cs="Arial"/>
          <w:sz w:val="24"/>
          <w:szCs w:val="24"/>
        </w:rPr>
      </w:pPr>
      <w:r w:rsidRPr="00F931EE">
        <w:rPr>
          <w:rStyle w:val="A3"/>
          <w:rFonts w:ascii="Arial" w:hAnsi="Arial" w:cs="Arial"/>
          <w:sz w:val="24"/>
          <w:szCs w:val="24"/>
        </w:rPr>
        <w:t xml:space="preserve">O </w:t>
      </w:r>
      <w:r w:rsidRPr="00F931EE">
        <w:rPr>
          <w:rStyle w:val="A3"/>
          <w:rFonts w:ascii="Arial" w:hAnsi="Arial" w:cs="Arial"/>
          <w:b/>
          <w:bCs/>
          <w:sz w:val="24"/>
          <w:szCs w:val="24"/>
        </w:rPr>
        <w:t>assédio sexual</w:t>
      </w:r>
      <w:r w:rsidRPr="00F931EE">
        <w:rPr>
          <w:rStyle w:val="A3"/>
          <w:rFonts w:ascii="Arial" w:hAnsi="Arial" w:cs="Arial"/>
          <w:sz w:val="24"/>
          <w:szCs w:val="24"/>
        </w:rPr>
        <w:t xml:space="preserve"> é a busca de vantagem ou favorecimento sexual utilizando-se da hierarquia, dissimulação, fragilização e impedimento de defesa da pessoa assediada. O assédio sexual pode ocorrer entre pessoas de diferentes identificações de gênero, orientações sexuais, </w:t>
      </w:r>
      <w:r w:rsidR="00816FBF" w:rsidRPr="00F931EE">
        <w:rPr>
          <w:rStyle w:val="A3"/>
          <w:rFonts w:ascii="Arial" w:hAnsi="Arial" w:cs="Arial"/>
          <w:sz w:val="24"/>
          <w:szCs w:val="24"/>
        </w:rPr>
        <w:t>etnias</w:t>
      </w:r>
      <w:r w:rsidRPr="00F931EE">
        <w:rPr>
          <w:rStyle w:val="A3"/>
          <w:rFonts w:ascii="Arial" w:hAnsi="Arial" w:cs="Arial"/>
          <w:sz w:val="24"/>
          <w:szCs w:val="24"/>
        </w:rPr>
        <w:t xml:space="preserve">, classes ou entre gerações. </w:t>
      </w:r>
      <w:r w:rsidR="00B2724F" w:rsidRPr="00F931EE">
        <w:rPr>
          <w:rStyle w:val="A3"/>
          <w:rFonts w:ascii="Arial" w:hAnsi="Arial" w:cs="Arial"/>
          <w:sz w:val="24"/>
          <w:szCs w:val="24"/>
        </w:rPr>
        <w:t xml:space="preserve">Para sua configuração, </w:t>
      </w:r>
      <w:r w:rsidRPr="00F931EE">
        <w:rPr>
          <w:rStyle w:val="A3"/>
          <w:rFonts w:ascii="Arial" w:hAnsi="Arial" w:cs="Arial"/>
          <w:sz w:val="24"/>
          <w:szCs w:val="24"/>
        </w:rPr>
        <w:t xml:space="preserve">não há necessidade de contato físico entre os envolvidos. </w:t>
      </w:r>
    </w:p>
    <w:p w14:paraId="21DDDE50" w14:textId="45BF4DAE" w:rsidR="001F2749" w:rsidRPr="00F931EE" w:rsidRDefault="00B2724F" w:rsidP="001A6210">
      <w:pPr>
        <w:pStyle w:val="Pa1"/>
        <w:spacing w:line="360" w:lineRule="auto"/>
        <w:ind w:firstLine="709"/>
        <w:jc w:val="both"/>
        <w:rPr>
          <w:rStyle w:val="A3"/>
          <w:rFonts w:ascii="Arial" w:hAnsi="Arial" w:cs="Arial"/>
          <w:sz w:val="24"/>
          <w:szCs w:val="24"/>
        </w:rPr>
      </w:pPr>
      <w:r w:rsidRPr="00F931EE">
        <w:rPr>
          <w:rStyle w:val="A3"/>
          <w:rFonts w:ascii="Arial" w:hAnsi="Arial" w:cs="Arial"/>
          <w:sz w:val="24"/>
          <w:szCs w:val="24"/>
        </w:rPr>
        <w:t>A SP-PREVCOM não tolera qualquer tipo de</w:t>
      </w:r>
      <w:r w:rsidR="001F2749" w:rsidRPr="00F931EE">
        <w:rPr>
          <w:rStyle w:val="A3"/>
          <w:rFonts w:ascii="Arial" w:hAnsi="Arial" w:cs="Arial"/>
          <w:sz w:val="24"/>
          <w:szCs w:val="24"/>
        </w:rPr>
        <w:t xml:space="preserve"> assédio, seja moral ou sexual, e nem </w:t>
      </w:r>
      <w:r w:rsidR="001F2749" w:rsidRPr="00F931EE">
        <w:rPr>
          <w:rStyle w:val="A3"/>
          <w:rFonts w:ascii="Arial" w:hAnsi="Arial" w:cs="Arial"/>
          <w:b/>
          <w:bCs/>
          <w:sz w:val="24"/>
          <w:szCs w:val="24"/>
        </w:rPr>
        <w:t xml:space="preserve">discriminação </w:t>
      </w:r>
      <w:r w:rsidR="001F2749" w:rsidRPr="00F931EE">
        <w:rPr>
          <w:rStyle w:val="A3"/>
          <w:rFonts w:ascii="Arial" w:hAnsi="Arial" w:cs="Arial"/>
          <w:sz w:val="24"/>
          <w:szCs w:val="24"/>
        </w:rPr>
        <w:t xml:space="preserve">ou preconceito, seja de etnia, cor, religião, condição física, classe social, orientação sexual, gênero, estado de saúde ou referente a qualquer outra característica individual. Qualquer situação ou suspeita que viole o </w:t>
      </w:r>
      <w:r w:rsidRPr="00F931EE">
        <w:rPr>
          <w:rStyle w:val="A3"/>
          <w:rFonts w:ascii="Arial" w:hAnsi="Arial" w:cs="Arial"/>
          <w:sz w:val="24"/>
          <w:szCs w:val="24"/>
        </w:rPr>
        <w:t>este</w:t>
      </w:r>
      <w:r w:rsidR="001F2749" w:rsidRPr="00F931EE">
        <w:rPr>
          <w:rStyle w:val="A3"/>
          <w:rFonts w:ascii="Arial" w:hAnsi="Arial" w:cs="Arial"/>
          <w:sz w:val="24"/>
          <w:szCs w:val="24"/>
        </w:rPr>
        <w:t xml:space="preserve"> Código deverá ser reportado pelo </w:t>
      </w:r>
      <w:r w:rsidRPr="00F931EE">
        <w:rPr>
          <w:rStyle w:val="A3"/>
          <w:rFonts w:ascii="Arial" w:hAnsi="Arial" w:cs="Arial"/>
          <w:sz w:val="24"/>
          <w:szCs w:val="24"/>
        </w:rPr>
        <w:t>C</w:t>
      </w:r>
      <w:r w:rsidR="001F2749" w:rsidRPr="00F931EE">
        <w:rPr>
          <w:rStyle w:val="A3"/>
          <w:rFonts w:ascii="Arial" w:hAnsi="Arial" w:cs="Arial"/>
          <w:sz w:val="24"/>
          <w:szCs w:val="24"/>
        </w:rPr>
        <w:t xml:space="preserve">anal de </w:t>
      </w:r>
      <w:r w:rsidRPr="00F931EE">
        <w:rPr>
          <w:rStyle w:val="A3"/>
          <w:rFonts w:ascii="Arial" w:hAnsi="Arial" w:cs="Arial"/>
          <w:sz w:val="24"/>
          <w:szCs w:val="24"/>
        </w:rPr>
        <w:t>D</w:t>
      </w:r>
      <w:r w:rsidR="001F2749" w:rsidRPr="00F931EE">
        <w:rPr>
          <w:rStyle w:val="A3"/>
          <w:rFonts w:ascii="Arial" w:hAnsi="Arial" w:cs="Arial"/>
          <w:sz w:val="24"/>
          <w:szCs w:val="24"/>
        </w:rPr>
        <w:t xml:space="preserve">enúncias ou à área de </w:t>
      </w:r>
      <w:proofErr w:type="spellStart"/>
      <w:r w:rsidR="001F2749" w:rsidRPr="00F931EE">
        <w:rPr>
          <w:rStyle w:val="A3"/>
          <w:rFonts w:ascii="Arial" w:hAnsi="Arial" w:cs="Arial"/>
          <w:sz w:val="24"/>
          <w:szCs w:val="24"/>
        </w:rPr>
        <w:t>Compliance</w:t>
      </w:r>
      <w:proofErr w:type="spellEnd"/>
      <w:r w:rsidR="001F2749" w:rsidRPr="00F931EE">
        <w:rPr>
          <w:rStyle w:val="A3"/>
          <w:rFonts w:ascii="Arial" w:hAnsi="Arial" w:cs="Arial"/>
          <w:sz w:val="24"/>
          <w:szCs w:val="24"/>
        </w:rPr>
        <w:t xml:space="preserve">. </w:t>
      </w:r>
    </w:p>
    <w:p w14:paraId="5F7C556A" w14:textId="77777777" w:rsidR="00D51262" w:rsidRPr="00F931EE" w:rsidRDefault="00D51262" w:rsidP="00F931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FD616B" w14:textId="4F8A7FFC" w:rsidR="00D51262" w:rsidRPr="00F931EE" w:rsidRDefault="00D51262" w:rsidP="00005F93">
      <w:pPr>
        <w:pStyle w:val="SUBTOPICOCE"/>
        <w:numPr>
          <w:ilvl w:val="1"/>
          <w:numId w:val="12"/>
        </w:numPr>
        <w:outlineLvl w:val="2"/>
      </w:pPr>
      <w:bookmarkStart w:id="27" w:name="_Toc109990763"/>
      <w:r w:rsidRPr="00F931EE">
        <w:t>Atividades profissionais paralelas</w:t>
      </w:r>
      <w:bookmarkEnd w:id="27"/>
    </w:p>
    <w:p w14:paraId="5B8F2674" w14:textId="77777777" w:rsidR="00D51262" w:rsidRPr="00F931EE" w:rsidRDefault="00D51262" w:rsidP="001A6210">
      <w:pPr>
        <w:pStyle w:val="Pa1"/>
        <w:spacing w:line="360" w:lineRule="auto"/>
        <w:ind w:firstLine="709"/>
        <w:jc w:val="both"/>
        <w:rPr>
          <w:rStyle w:val="A3"/>
          <w:rFonts w:ascii="Arial" w:hAnsi="Arial" w:cs="Arial"/>
          <w:sz w:val="24"/>
          <w:szCs w:val="24"/>
        </w:rPr>
      </w:pPr>
      <w:r w:rsidRPr="00F931EE">
        <w:rPr>
          <w:rStyle w:val="A3"/>
          <w:rFonts w:ascii="Arial" w:hAnsi="Arial" w:cs="Arial"/>
          <w:sz w:val="24"/>
          <w:szCs w:val="24"/>
        </w:rPr>
        <w:t>Tais atividades serão permitidas desde que não interfiram na execução das tarefas em horário de trabalho, tampouco ofereçam riscos para o negócio da SP-PREVCOM, sendo expressamente proibido exercer atividades concorrentes às da SP-PREVCOM.</w:t>
      </w:r>
    </w:p>
    <w:p w14:paraId="1DC30F27" w14:textId="51DAA2A6" w:rsidR="00D51262" w:rsidRPr="00F931EE" w:rsidRDefault="00D51262" w:rsidP="001A6210">
      <w:pPr>
        <w:pStyle w:val="Pa1"/>
        <w:spacing w:line="360" w:lineRule="auto"/>
        <w:ind w:firstLine="709"/>
        <w:jc w:val="both"/>
        <w:rPr>
          <w:rStyle w:val="A3"/>
          <w:rFonts w:ascii="Arial" w:hAnsi="Arial" w:cs="Arial"/>
          <w:sz w:val="24"/>
          <w:szCs w:val="24"/>
        </w:rPr>
      </w:pPr>
      <w:r w:rsidRPr="00F931EE">
        <w:rPr>
          <w:rStyle w:val="A3"/>
          <w:rFonts w:ascii="Arial" w:hAnsi="Arial" w:cs="Arial"/>
          <w:sz w:val="24"/>
          <w:szCs w:val="24"/>
        </w:rPr>
        <w:t xml:space="preserve">A comercialização de bens e produtos, não poderá ser desenvolvida nas dependências da </w:t>
      </w:r>
      <w:r w:rsidR="009107CA" w:rsidRPr="00F931EE">
        <w:rPr>
          <w:rStyle w:val="A3"/>
          <w:rFonts w:ascii="Arial" w:hAnsi="Arial" w:cs="Arial"/>
          <w:sz w:val="24"/>
          <w:szCs w:val="24"/>
        </w:rPr>
        <w:t>Fundação</w:t>
      </w:r>
      <w:r w:rsidR="00B2724F" w:rsidRPr="00F931EE">
        <w:rPr>
          <w:rStyle w:val="A3"/>
          <w:rFonts w:ascii="Arial" w:hAnsi="Arial" w:cs="Arial"/>
          <w:sz w:val="24"/>
          <w:szCs w:val="24"/>
        </w:rPr>
        <w:t>.</w:t>
      </w:r>
    </w:p>
    <w:p w14:paraId="2C3B237F" w14:textId="77777777" w:rsidR="00D51262" w:rsidRPr="00F931EE" w:rsidRDefault="00D51262" w:rsidP="00F931E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3CD7E13" w14:textId="2B562F44" w:rsidR="00D51262" w:rsidRPr="00F931EE" w:rsidRDefault="00D51262" w:rsidP="00005F93">
      <w:pPr>
        <w:pStyle w:val="SUBSUBtopico"/>
        <w:numPr>
          <w:ilvl w:val="2"/>
          <w:numId w:val="12"/>
        </w:numPr>
        <w:outlineLvl w:val="2"/>
      </w:pPr>
      <w:bookmarkStart w:id="28" w:name="_Toc109990764"/>
      <w:r w:rsidRPr="00F931EE">
        <w:t>Preservação de ativo</w:t>
      </w:r>
      <w:r w:rsidR="00A26A1D" w:rsidRPr="00F931EE">
        <w:t xml:space="preserve"> e recursos</w:t>
      </w:r>
      <w:bookmarkEnd w:id="28"/>
    </w:p>
    <w:p w14:paraId="2D6A8EEC" w14:textId="2A8BF3AE" w:rsidR="00D51262" w:rsidRPr="00F931EE" w:rsidRDefault="00D51262" w:rsidP="001A6210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931EE">
        <w:rPr>
          <w:rFonts w:ascii="Arial" w:hAnsi="Arial" w:cs="Arial"/>
          <w:color w:val="000000"/>
          <w:sz w:val="24"/>
          <w:szCs w:val="24"/>
        </w:rPr>
        <w:lastRenderedPageBreak/>
        <w:t xml:space="preserve">A </w:t>
      </w:r>
      <w:r w:rsidRPr="00F931EE">
        <w:rPr>
          <w:rFonts w:ascii="Arial" w:hAnsi="Arial" w:cs="Arial"/>
          <w:sz w:val="24"/>
          <w:szCs w:val="24"/>
        </w:rPr>
        <w:t xml:space="preserve">SP-PREVCOM disponibiliza todos os </w:t>
      </w:r>
      <w:r w:rsidR="00B2724F" w:rsidRPr="00F931EE">
        <w:rPr>
          <w:rFonts w:ascii="Arial" w:hAnsi="Arial" w:cs="Arial"/>
          <w:sz w:val="24"/>
          <w:szCs w:val="24"/>
        </w:rPr>
        <w:t>recursos</w:t>
      </w:r>
      <w:r w:rsidRPr="00F931EE">
        <w:rPr>
          <w:rFonts w:ascii="Arial" w:hAnsi="Arial" w:cs="Arial"/>
          <w:sz w:val="24"/>
          <w:szCs w:val="24"/>
        </w:rPr>
        <w:t xml:space="preserve"> necessários para o desenvolvimento das atividades profissionais, inclusive em ambiente remoto, sendo responsabilidade dos “Colaboradores” protegê-los e preservá-los de qualquer utilização inadequada, ilícita e que possa resultar em prejuízo material.</w:t>
      </w:r>
    </w:p>
    <w:p w14:paraId="6BF9BC7D" w14:textId="67AEF616" w:rsidR="00D51262" w:rsidRPr="00F931EE" w:rsidRDefault="00D51262" w:rsidP="001A6210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931EE">
        <w:rPr>
          <w:rFonts w:ascii="Arial" w:hAnsi="Arial" w:cs="Arial"/>
          <w:sz w:val="24"/>
          <w:szCs w:val="24"/>
        </w:rPr>
        <w:t xml:space="preserve">Os </w:t>
      </w:r>
      <w:r w:rsidR="00B2724F" w:rsidRPr="00F931EE">
        <w:rPr>
          <w:rFonts w:ascii="Arial" w:hAnsi="Arial" w:cs="Arial"/>
          <w:sz w:val="24"/>
          <w:szCs w:val="24"/>
        </w:rPr>
        <w:t xml:space="preserve">recursos </w:t>
      </w:r>
      <w:r w:rsidRPr="00F931EE">
        <w:rPr>
          <w:rFonts w:ascii="Arial" w:hAnsi="Arial" w:cs="Arial"/>
          <w:sz w:val="24"/>
          <w:szCs w:val="24"/>
        </w:rPr>
        <w:t xml:space="preserve">poderão, eventualmente, serem utilizados para fins pessoais, desde que observadas as regras deste Código e demais normativos da SP-PREVCOM, e não causem </w:t>
      </w:r>
      <w:r w:rsidR="00B2724F" w:rsidRPr="00F931EE">
        <w:rPr>
          <w:rFonts w:ascii="Arial" w:hAnsi="Arial" w:cs="Arial"/>
          <w:sz w:val="24"/>
          <w:szCs w:val="24"/>
        </w:rPr>
        <w:t>danos</w:t>
      </w:r>
      <w:r w:rsidRPr="00F931EE">
        <w:rPr>
          <w:rFonts w:ascii="Arial" w:hAnsi="Arial" w:cs="Arial"/>
          <w:sz w:val="24"/>
          <w:szCs w:val="24"/>
        </w:rPr>
        <w:t xml:space="preserve"> materiais, financeiros ou à imagem da organização.</w:t>
      </w:r>
    </w:p>
    <w:p w14:paraId="12B32D60" w14:textId="46B4433C" w:rsidR="00D51262" w:rsidRPr="00F931EE" w:rsidRDefault="00D51262" w:rsidP="001A6210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931EE">
        <w:rPr>
          <w:rFonts w:ascii="Arial" w:hAnsi="Arial" w:cs="Arial"/>
          <w:sz w:val="24"/>
          <w:szCs w:val="24"/>
        </w:rPr>
        <w:t xml:space="preserve">Os ativos </w:t>
      </w:r>
      <w:r w:rsidR="00CF13E0" w:rsidRPr="00F931EE">
        <w:rPr>
          <w:rFonts w:ascii="Arial" w:hAnsi="Arial" w:cs="Arial"/>
          <w:sz w:val="24"/>
          <w:szCs w:val="24"/>
        </w:rPr>
        <w:t xml:space="preserve">e recursos </w:t>
      </w:r>
      <w:r w:rsidRPr="00F931EE">
        <w:rPr>
          <w:rFonts w:ascii="Arial" w:hAnsi="Arial" w:cs="Arial"/>
          <w:sz w:val="24"/>
          <w:szCs w:val="24"/>
        </w:rPr>
        <w:t xml:space="preserve">da </w:t>
      </w:r>
      <w:r w:rsidR="009107CA" w:rsidRPr="00F931EE">
        <w:rPr>
          <w:rFonts w:ascii="Arial" w:hAnsi="Arial" w:cs="Arial"/>
          <w:sz w:val="24"/>
          <w:szCs w:val="24"/>
        </w:rPr>
        <w:t>Fundação</w:t>
      </w:r>
      <w:r w:rsidR="00BA05AB" w:rsidRPr="00F931EE">
        <w:rPr>
          <w:rFonts w:ascii="Arial" w:hAnsi="Arial" w:cs="Arial"/>
          <w:sz w:val="24"/>
          <w:szCs w:val="24"/>
        </w:rPr>
        <w:t xml:space="preserve"> </w:t>
      </w:r>
      <w:r w:rsidRPr="00F931EE">
        <w:rPr>
          <w:rFonts w:ascii="Arial" w:hAnsi="Arial" w:cs="Arial"/>
          <w:sz w:val="24"/>
          <w:szCs w:val="24"/>
        </w:rPr>
        <w:t>estão sujeitos à monitoramento, sem aviso prévio</w:t>
      </w:r>
      <w:r w:rsidR="00A537C9" w:rsidRPr="00F931EE">
        <w:rPr>
          <w:rFonts w:ascii="Arial" w:hAnsi="Arial" w:cs="Arial"/>
          <w:sz w:val="24"/>
          <w:szCs w:val="24"/>
        </w:rPr>
        <w:t>, portanto</w:t>
      </w:r>
      <w:r w:rsidR="005104DD" w:rsidRPr="00F931EE">
        <w:rPr>
          <w:rFonts w:ascii="Arial" w:hAnsi="Arial" w:cs="Arial"/>
          <w:sz w:val="24"/>
          <w:szCs w:val="24"/>
        </w:rPr>
        <w:t>, devem ser utilizados de forma adequada e com responsabilidade</w:t>
      </w:r>
      <w:r w:rsidR="006217BB" w:rsidRPr="00F931EE">
        <w:rPr>
          <w:rFonts w:ascii="Arial" w:hAnsi="Arial" w:cs="Arial"/>
          <w:sz w:val="24"/>
          <w:szCs w:val="24"/>
        </w:rPr>
        <w:t xml:space="preserve"> em horário de expediente ou não.</w:t>
      </w:r>
    </w:p>
    <w:p w14:paraId="1AB02C02" w14:textId="77777777" w:rsidR="001F2749" w:rsidRPr="00F931EE" w:rsidRDefault="001F2749" w:rsidP="00F931E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EE068FA" w14:textId="0C842772" w:rsidR="00D51262" w:rsidRPr="00F931EE" w:rsidRDefault="00D51262" w:rsidP="00005F93">
      <w:pPr>
        <w:pStyle w:val="SUBSUBtopico"/>
        <w:numPr>
          <w:ilvl w:val="2"/>
          <w:numId w:val="12"/>
        </w:numPr>
        <w:outlineLvl w:val="2"/>
      </w:pPr>
      <w:bookmarkStart w:id="29" w:name="_Toc109990765"/>
      <w:r w:rsidRPr="00F931EE">
        <w:t>Propriedade intelectual e confidencialidade das informações</w:t>
      </w:r>
      <w:bookmarkEnd w:id="29"/>
      <w:r w:rsidRPr="00F931EE">
        <w:t xml:space="preserve"> </w:t>
      </w:r>
    </w:p>
    <w:p w14:paraId="02284C5D" w14:textId="77777777" w:rsidR="00D51262" w:rsidRPr="00F931EE" w:rsidRDefault="00D51262" w:rsidP="001A62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31EE">
        <w:rPr>
          <w:rFonts w:ascii="Arial" w:hAnsi="Arial" w:cs="Arial"/>
          <w:sz w:val="24"/>
          <w:szCs w:val="24"/>
        </w:rPr>
        <w:t>As informações recebidas e os documentos produzidos no dia a dia de trabalho são de propriedade da SP-PREVCOM, portanto, são sigilosos e não devem ter seu conteúdo divulgado ou comercializado a terceiros no todo ou em parte.</w:t>
      </w:r>
    </w:p>
    <w:p w14:paraId="5F0643E8" w14:textId="6BF9D913" w:rsidR="00D51262" w:rsidRPr="00F931EE" w:rsidRDefault="00D51262" w:rsidP="001A62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31EE">
        <w:rPr>
          <w:rFonts w:ascii="Arial" w:hAnsi="Arial" w:cs="Arial"/>
          <w:sz w:val="24"/>
          <w:szCs w:val="24"/>
        </w:rPr>
        <w:t xml:space="preserve">No caso de vazamento de quaisquer informações, o incidente deverá ser comunicado ao gestor imediato, com envolvimento de </w:t>
      </w:r>
      <w:proofErr w:type="spellStart"/>
      <w:r w:rsidRPr="00F931EE">
        <w:rPr>
          <w:rFonts w:ascii="Arial" w:hAnsi="Arial" w:cs="Arial"/>
          <w:sz w:val="24"/>
          <w:szCs w:val="24"/>
        </w:rPr>
        <w:t>Compliance</w:t>
      </w:r>
      <w:proofErr w:type="spellEnd"/>
      <w:r w:rsidRPr="00F931EE">
        <w:rPr>
          <w:rFonts w:ascii="Arial" w:hAnsi="Arial" w:cs="Arial"/>
          <w:sz w:val="24"/>
          <w:szCs w:val="24"/>
        </w:rPr>
        <w:t xml:space="preserve"> para apoio e orientações.</w:t>
      </w:r>
    </w:p>
    <w:p w14:paraId="212FC189" w14:textId="71E85020" w:rsidR="001D6BB4" w:rsidRPr="00F931EE" w:rsidRDefault="001D6BB4" w:rsidP="00F931E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0EC06B8" w14:textId="1A93AD22" w:rsidR="003A5A15" w:rsidRPr="00F931EE" w:rsidRDefault="00DD7CBC" w:rsidP="00005F93">
      <w:pPr>
        <w:pStyle w:val="SUBTOPICOCE"/>
        <w:numPr>
          <w:ilvl w:val="1"/>
          <w:numId w:val="12"/>
        </w:numPr>
        <w:outlineLvl w:val="2"/>
      </w:pPr>
      <w:r w:rsidRPr="00F931EE">
        <w:t xml:space="preserve"> </w:t>
      </w:r>
      <w:bookmarkStart w:id="30" w:name="_Toc109990766"/>
      <w:bookmarkStart w:id="31" w:name="_GoBack"/>
      <w:bookmarkEnd w:id="31"/>
      <w:r w:rsidR="003A5A15" w:rsidRPr="00F931EE">
        <w:t>RELACIONAMENTO</w:t>
      </w:r>
      <w:r w:rsidR="00800034" w:rsidRPr="00F931EE">
        <w:t xml:space="preserve"> </w:t>
      </w:r>
      <w:r w:rsidR="00876521" w:rsidRPr="00F931EE">
        <w:t>EXTERNO</w:t>
      </w:r>
      <w:bookmarkEnd w:id="30"/>
    </w:p>
    <w:p w14:paraId="273ECB80" w14:textId="44EA014D" w:rsidR="00814F8F" w:rsidRPr="00F931EE" w:rsidRDefault="009239FF" w:rsidP="001A62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31EE">
        <w:rPr>
          <w:rFonts w:ascii="Arial" w:hAnsi="Arial" w:cs="Arial"/>
          <w:color w:val="000000"/>
          <w:sz w:val="24"/>
          <w:szCs w:val="24"/>
        </w:rPr>
        <w:t xml:space="preserve">O relacionamento da SP-PREVCOM </w:t>
      </w:r>
      <w:r w:rsidR="00631C8A" w:rsidRPr="00F931EE">
        <w:rPr>
          <w:rFonts w:ascii="Arial" w:hAnsi="Arial" w:cs="Arial"/>
          <w:color w:val="000000"/>
          <w:sz w:val="24"/>
          <w:szCs w:val="24"/>
        </w:rPr>
        <w:t>com</w:t>
      </w:r>
      <w:r w:rsidR="00244635" w:rsidRPr="00F931EE">
        <w:rPr>
          <w:rFonts w:ascii="Arial" w:hAnsi="Arial" w:cs="Arial"/>
          <w:color w:val="000000"/>
          <w:sz w:val="24"/>
          <w:szCs w:val="24"/>
        </w:rPr>
        <w:t xml:space="preserve"> os</w:t>
      </w:r>
      <w:r w:rsidR="00631C8A" w:rsidRPr="00F931EE">
        <w:rPr>
          <w:rFonts w:ascii="Arial" w:hAnsi="Arial" w:cs="Arial"/>
          <w:color w:val="000000"/>
          <w:sz w:val="24"/>
          <w:szCs w:val="24"/>
        </w:rPr>
        <w:t xml:space="preserve"> </w:t>
      </w:r>
      <w:r w:rsidR="00631C8A" w:rsidRPr="00F931EE">
        <w:rPr>
          <w:rFonts w:ascii="Arial" w:hAnsi="Arial" w:cs="Arial"/>
          <w:b/>
          <w:bCs/>
          <w:sz w:val="24"/>
          <w:szCs w:val="24"/>
        </w:rPr>
        <w:t xml:space="preserve">Participantes Ativos, Assistidos, Beneficiários, Patrocinadores, </w:t>
      </w:r>
      <w:r w:rsidR="00EC011B" w:rsidRPr="00F931EE">
        <w:rPr>
          <w:rFonts w:ascii="Arial" w:hAnsi="Arial" w:cs="Arial"/>
          <w:b/>
          <w:bCs/>
          <w:sz w:val="24"/>
          <w:szCs w:val="24"/>
        </w:rPr>
        <w:t>Fornecedores</w:t>
      </w:r>
      <w:r w:rsidR="00895CD0" w:rsidRPr="00F931EE">
        <w:rPr>
          <w:rFonts w:ascii="Arial" w:hAnsi="Arial" w:cs="Arial"/>
          <w:b/>
          <w:bCs/>
          <w:sz w:val="24"/>
          <w:szCs w:val="24"/>
        </w:rPr>
        <w:t>, Prestadores de Serviços</w:t>
      </w:r>
      <w:r w:rsidR="00A156C7" w:rsidRPr="00F931EE">
        <w:rPr>
          <w:rFonts w:ascii="Arial" w:hAnsi="Arial" w:cs="Arial"/>
          <w:b/>
          <w:bCs/>
          <w:sz w:val="24"/>
          <w:szCs w:val="24"/>
        </w:rPr>
        <w:t xml:space="preserve"> e com </w:t>
      </w:r>
      <w:r w:rsidR="00A156C7" w:rsidRPr="00F931EE">
        <w:rPr>
          <w:rFonts w:ascii="Arial" w:hAnsi="Arial" w:cs="Arial"/>
          <w:b/>
          <w:bCs/>
          <w:color w:val="000000"/>
          <w:sz w:val="24"/>
          <w:szCs w:val="24"/>
        </w:rPr>
        <w:t xml:space="preserve">outras entidades fechadas de previdência complementar </w:t>
      </w:r>
      <w:r w:rsidRPr="00F931EE">
        <w:rPr>
          <w:rFonts w:ascii="Arial" w:hAnsi="Arial" w:cs="Arial"/>
          <w:color w:val="000000"/>
          <w:sz w:val="24"/>
          <w:szCs w:val="24"/>
        </w:rPr>
        <w:t xml:space="preserve">deve ser pautado </w:t>
      </w:r>
      <w:r w:rsidR="00CE2E89" w:rsidRPr="00F931EE">
        <w:rPr>
          <w:rFonts w:ascii="Arial" w:hAnsi="Arial" w:cs="Arial"/>
          <w:color w:val="000000"/>
          <w:sz w:val="24"/>
          <w:szCs w:val="24"/>
        </w:rPr>
        <w:t>pel</w:t>
      </w:r>
      <w:r w:rsidRPr="00F931EE">
        <w:rPr>
          <w:rFonts w:ascii="Arial" w:hAnsi="Arial" w:cs="Arial"/>
          <w:color w:val="000000"/>
          <w:sz w:val="24"/>
          <w:szCs w:val="24"/>
        </w:rPr>
        <w:t xml:space="preserve">o </w:t>
      </w:r>
      <w:r w:rsidR="004A06F2" w:rsidRPr="00F931EE">
        <w:rPr>
          <w:rFonts w:ascii="Arial" w:hAnsi="Arial" w:cs="Arial"/>
          <w:color w:val="000000"/>
          <w:sz w:val="24"/>
          <w:szCs w:val="24"/>
        </w:rPr>
        <w:t>profissionalismo</w:t>
      </w:r>
      <w:r w:rsidR="00EC011B" w:rsidRPr="00F931EE">
        <w:rPr>
          <w:rFonts w:ascii="Arial" w:hAnsi="Arial" w:cs="Arial"/>
          <w:color w:val="000000"/>
          <w:sz w:val="24"/>
          <w:szCs w:val="24"/>
        </w:rPr>
        <w:t xml:space="preserve">, </w:t>
      </w:r>
      <w:r w:rsidR="00464198" w:rsidRPr="00F931EE">
        <w:rPr>
          <w:rFonts w:ascii="Arial" w:hAnsi="Arial" w:cs="Arial"/>
          <w:color w:val="000000"/>
          <w:sz w:val="24"/>
          <w:szCs w:val="24"/>
        </w:rPr>
        <w:t xml:space="preserve">veracidade e </w:t>
      </w:r>
      <w:r w:rsidR="00EC011B" w:rsidRPr="00F931EE">
        <w:rPr>
          <w:rFonts w:ascii="Arial" w:hAnsi="Arial" w:cs="Arial"/>
          <w:color w:val="000000"/>
          <w:sz w:val="24"/>
          <w:szCs w:val="24"/>
        </w:rPr>
        <w:t>sigilo das informações,</w:t>
      </w:r>
      <w:r w:rsidRPr="00F931EE">
        <w:rPr>
          <w:rFonts w:ascii="Arial" w:hAnsi="Arial" w:cs="Arial"/>
          <w:color w:val="000000"/>
          <w:sz w:val="24"/>
          <w:szCs w:val="24"/>
        </w:rPr>
        <w:t xml:space="preserve"> </w:t>
      </w:r>
      <w:r w:rsidR="00244635" w:rsidRPr="00F931EE">
        <w:rPr>
          <w:rFonts w:ascii="Arial" w:hAnsi="Arial" w:cs="Arial"/>
          <w:color w:val="000000"/>
          <w:sz w:val="24"/>
          <w:szCs w:val="24"/>
        </w:rPr>
        <w:t>observando o</w:t>
      </w:r>
      <w:r w:rsidRPr="00F931EE">
        <w:rPr>
          <w:rFonts w:ascii="Arial" w:hAnsi="Arial" w:cs="Arial"/>
          <w:color w:val="000000"/>
          <w:sz w:val="24"/>
          <w:szCs w:val="24"/>
        </w:rPr>
        <w:t xml:space="preserve"> cumprimento das leis</w:t>
      </w:r>
      <w:r w:rsidR="00244635" w:rsidRPr="00F931EE">
        <w:rPr>
          <w:rFonts w:ascii="Arial" w:hAnsi="Arial" w:cs="Arial"/>
          <w:color w:val="000000"/>
          <w:sz w:val="24"/>
          <w:szCs w:val="24"/>
        </w:rPr>
        <w:t xml:space="preserve">, dos </w:t>
      </w:r>
      <w:r w:rsidRPr="00F931EE">
        <w:rPr>
          <w:rFonts w:ascii="Arial" w:hAnsi="Arial" w:cs="Arial"/>
          <w:color w:val="000000"/>
          <w:sz w:val="24"/>
          <w:szCs w:val="24"/>
        </w:rPr>
        <w:t>atos normativos em ge</w:t>
      </w:r>
      <w:r w:rsidRPr="00F931EE">
        <w:rPr>
          <w:rFonts w:ascii="Arial" w:hAnsi="Arial" w:cs="Arial"/>
          <w:color w:val="000000"/>
          <w:sz w:val="24"/>
          <w:szCs w:val="24"/>
        </w:rPr>
        <w:softHyphen/>
        <w:t xml:space="preserve">ral, </w:t>
      </w:r>
      <w:r w:rsidR="00244635" w:rsidRPr="00F931EE">
        <w:rPr>
          <w:rFonts w:ascii="Arial" w:hAnsi="Arial" w:cs="Arial"/>
          <w:color w:val="000000"/>
          <w:sz w:val="24"/>
          <w:szCs w:val="24"/>
        </w:rPr>
        <w:t xml:space="preserve">das </w:t>
      </w:r>
      <w:r w:rsidRPr="00F931EE">
        <w:rPr>
          <w:rFonts w:ascii="Arial" w:hAnsi="Arial" w:cs="Arial"/>
          <w:color w:val="000000"/>
          <w:sz w:val="24"/>
          <w:szCs w:val="24"/>
        </w:rPr>
        <w:t>regras internas</w:t>
      </w:r>
      <w:r w:rsidR="00244635" w:rsidRPr="00F931EE">
        <w:rPr>
          <w:rFonts w:ascii="Arial" w:hAnsi="Arial" w:cs="Arial"/>
          <w:color w:val="000000"/>
          <w:sz w:val="24"/>
          <w:szCs w:val="24"/>
        </w:rPr>
        <w:t xml:space="preserve">, como </w:t>
      </w:r>
      <w:r w:rsidRPr="00F931EE">
        <w:rPr>
          <w:rFonts w:ascii="Arial" w:hAnsi="Arial" w:cs="Arial"/>
          <w:color w:val="000000"/>
          <w:sz w:val="24"/>
          <w:szCs w:val="24"/>
        </w:rPr>
        <w:t>seu Estatuto, Regimentos Internos e Regula</w:t>
      </w:r>
      <w:r w:rsidRPr="00F931EE">
        <w:rPr>
          <w:rFonts w:ascii="Arial" w:hAnsi="Arial" w:cs="Arial"/>
          <w:color w:val="000000"/>
          <w:sz w:val="24"/>
          <w:szCs w:val="24"/>
        </w:rPr>
        <w:softHyphen/>
        <w:t>mentos dos Planos de Benefícios</w:t>
      </w:r>
      <w:r w:rsidR="00B856B4" w:rsidRPr="00F931EE">
        <w:rPr>
          <w:rFonts w:ascii="Arial" w:hAnsi="Arial" w:cs="Arial"/>
          <w:color w:val="000000"/>
          <w:sz w:val="24"/>
          <w:szCs w:val="24"/>
        </w:rPr>
        <w:t>.</w:t>
      </w:r>
    </w:p>
    <w:p w14:paraId="621F9B5D" w14:textId="77777777" w:rsidR="00814F8F" w:rsidRPr="00F931EE" w:rsidRDefault="00814F8F" w:rsidP="00F931E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BCD6A12" w14:textId="06126CA8" w:rsidR="00B2724F" w:rsidRPr="00F931EE" w:rsidRDefault="00800034" w:rsidP="00005F93">
      <w:pPr>
        <w:pStyle w:val="SUBSUBtopico"/>
        <w:numPr>
          <w:ilvl w:val="2"/>
          <w:numId w:val="12"/>
        </w:numPr>
        <w:outlineLvl w:val="2"/>
      </w:pPr>
      <w:bookmarkStart w:id="32" w:name="_Toc109990767"/>
      <w:r w:rsidRPr="00F931EE">
        <w:t>R</w:t>
      </w:r>
      <w:r w:rsidR="007F17D5" w:rsidRPr="00F931EE">
        <w:t xml:space="preserve">elacionamento </w:t>
      </w:r>
      <w:r w:rsidR="00876521" w:rsidRPr="00F931EE">
        <w:t>c</w:t>
      </w:r>
      <w:r w:rsidR="00814F8F" w:rsidRPr="00F931EE">
        <w:t>om os fornecedores e prestadores de serviços</w:t>
      </w:r>
      <w:bookmarkEnd w:id="32"/>
    </w:p>
    <w:p w14:paraId="64A54A76" w14:textId="66A05D2E" w:rsidR="00814F8F" w:rsidRPr="00F931EE" w:rsidRDefault="00B2724F" w:rsidP="001A6210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31EE">
        <w:rPr>
          <w:rFonts w:ascii="Arial" w:hAnsi="Arial" w:cs="Arial"/>
          <w:color w:val="000000"/>
          <w:sz w:val="24"/>
          <w:szCs w:val="24"/>
        </w:rPr>
        <w:t>D</w:t>
      </w:r>
      <w:r w:rsidR="00814F8F" w:rsidRPr="00F931EE">
        <w:rPr>
          <w:rFonts w:ascii="Arial" w:hAnsi="Arial" w:cs="Arial"/>
          <w:color w:val="000000"/>
          <w:sz w:val="24"/>
          <w:szCs w:val="24"/>
        </w:rPr>
        <w:t xml:space="preserve">eve respeitar os critérios técnicos, </w:t>
      </w:r>
      <w:r w:rsidR="004A06F2" w:rsidRPr="00F931EE">
        <w:rPr>
          <w:rFonts w:ascii="Arial" w:hAnsi="Arial" w:cs="Arial"/>
          <w:color w:val="000000"/>
          <w:sz w:val="24"/>
          <w:szCs w:val="24"/>
        </w:rPr>
        <w:t>comerciais</w:t>
      </w:r>
      <w:r w:rsidR="00814F8F" w:rsidRPr="00F931EE">
        <w:rPr>
          <w:rFonts w:ascii="Arial" w:hAnsi="Arial" w:cs="Arial"/>
          <w:color w:val="000000"/>
          <w:sz w:val="24"/>
          <w:szCs w:val="24"/>
        </w:rPr>
        <w:t xml:space="preserve"> e éticos, buscando a melhor relação de custo-benefício para a SP-PREVCOM</w:t>
      </w:r>
      <w:r w:rsidR="00895CD0" w:rsidRPr="00F931EE">
        <w:rPr>
          <w:rFonts w:ascii="Arial" w:hAnsi="Arial" w:cs="Arial"/>
          <w:color w:val="000000"/>
          <w:sz w:val="24"/>
          <w:szCs w:val="24"/>
        </w:rPr>
        <w:t>. Não se</w:t>
      </w:r>
      <w:r w:rsidR="00814F8F" w:rsidRPr="00F931EE">
        <w:rPr>
          <w:rFonts w:ascii="Arial" w:hAnsi="Arial" w:cs="Arial"/>
          <w:color w:val="000000"/>
          <w:sz w:val="24"/>
          <w:szCs w:val="24"/>
        </w:rPr>
        <w:t xml:space="preserve"> admitirá, em nenhu</w:t>
      </w:r>
      <w:r w:rsidR="00814F8F" w:rsidRPr="00F931EE">
        <w:rPr>
          <w:rFonts w:ascii="Arial" w:hAnsi="Arial" w:cs="Arial"/>
          <w:color w:val="000000"/>
          <w:sz w:val="24"/>
          <w:szCs w:val="24"/>
        </w:rPr>
        <w:softHyphen/>
        <w:t xml:space="preserve">ma hipótese, </w:t>
      </w:r>
      <w:r w:rsidR="00244635" w:rsidRPr="00F931EE">
        <w:rPr>
          <w:rFonts w:ascii="Arial" w:hAnsi="Arial" w:cs="Arial"/>
          <w:color w:val="000000"/>
          <w:sz w:val="24"/>
          <w:szCs w:val="24"/>
        </w:rPr>
        <w:t xml:space="preserve">o </w:t>
      </w:r>
      <w:r w:rsidR="00814F8F" w:rsidRPr="00F931EE">
        <w:rPr>
          <w:rFonts w:ascii="Arial" w:hAnsi="Arial" w:cs="Arial"/>
          <w:color w:val="000000"/>
          <w:sz w:val="24"/>
          <w:szCs w:val="24"/>
        </w:rPr>
        <w:t xml:space="preserve">relacionamento com organizações que reconhecidamente: </w:t>
      </w:r>
    </w:p>
    <w:p w14:paraId="65C3522F" w14:textId="6A984D25" w:rsidR="00895CD0" w:rsidRPr="00F931EE" w:rsidRDefault="001724B1" w:rsidP="002030E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931EE">
        <w:rPr>
          <w:rFonts w:ascii="Arial" w:hAnsi="Arial" w:cs="Arial"/>
          <w:color w:val="000000"/>
          <w:sz w:val="24"/>
          <w:szCs w:val="24"/>
        </w:rPr>
        <w:lastRenderedPageBreak/>
        <w:t>A</w:t>
      </w:r>
      <w:r w:rsidR="00814F8F" w:rsidRPr="00F931EE">
        <w:rPr>
          <w:rFonts w:ascii="Arial" w:hAnsi="Arial" w:cs="Arial"/>
          <w:color w:val="000000"/>
          <w:sz w:val="24"/>
          <w:szCs w:val="24"/>
        </w:rPr>
        <w:t xml:space="preserve">dotem ou incentivem, de qualquer forma, práticas de trabalho escravo ou forçado; </w:t>
      </w:r>
    </w:p>
    <w:p w14:paraId="420925B8" w14:textId="7268DAF2" w:rsidR="00814F8F" w:rsidRPr="00F931EE" w:rsidRDefault="001724B1" w:rsidP="002030E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931EE">
        <w:rPr>
          <w:rFonts w:ascii="Arial" w:hAnsi="Arial" w:cs="Arial"/>
          <w:color w:val="000000"/>
          <w:sz w:val="24"/>
          <w:szCs w:val="24"/>
        </w:rPr>
        <w:t>U</w:t>
      </w:r>
      <w:r w:rsidR="00814F8F" w:rsidRPr="00F931EE">
        <w:rPr>
          <w:rFonts w:ascii="Arial" w:hAnsi="Arial" w:cs="Arial"/>
          <w:color w:val="000000"/>
          <w:sz w:val="24"/>
          <w:szCs w:val="24"/>
        </w:rPr>
        <w:t xml:space="preserve">tilizem-se ilegalmente do trabalho infantil e desrespeitem a regulamentação para o trabalho de aprendizes e </w:t>
      </w:r>
      <w:r w:rsidR="00CE66CE" w:rsidRPr="00F931EE">
        <w:rPr>
          <w:rFonts w:ascii="Arial" w:hAnsi="Arial" w:cs="Arial"/>
          <w:color w:val="000000"/>
          <w:sz w:val="24"/>
          <w:szCs w:val="24"/>
        </w:rPr>
        <w:t xml:space="preserve">descumprir </w:t>
      </w:r>
      <w:r w:rsidR="00814F8F" w:rsidRPr="00F931EE">
        <w:rPr>
          <w:rFonts w:ascii="Arial" w:hAnsi="Arial" w:cs="Arial"/>
          <w:color w:val="000000"/>
          <w:sz w:val="24"/>
          <w:szCs w:val="24"/>
        </w:rPr>
        <w:t xml:space="preserve">as normas trabalhistas e fiscais vigentes; </w:t>
      </w:r>
    </w:p>
    <w:p w14:paraId="6878C859" w14:textId="4747BBBC" w:rsidR="00656ABB" w:rsidRPr="00F931EE" w:rsidRDefault="001724B1" w:rsidP="002030E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931EE">
        <w:rPr>
          <w:rFonts w:ascii="Arial" w:hAnsi="Arial" w:cs="Arial"/>
          <w:color w:val="000000"/>
          <w:sz w:val="24"/>
          <w:szCs w:val="24"/>
        </w:rPr>
        <w:t>D</w:t>
      </w:r>
      <w:r w:rsidR="00656ABB" w:rsidRPr="00F931EE">
        <w:rPr>
          <w:rFonts w:ascii="Arial" w:hAnsi="Arial" w:cs="Arial"/>
          <w:color w:val="000000"/>
          <w:sz w:val="24"/>
          <w:szCs w:val="24"/>
        </w:rPr>
        <w:t xml:space="preserve">esrespeitem o Estatuto do Idoso, bem como o Estatuto da Criança e do Adolescente; </w:t>
      </w:r>
    </w:p>
    <w:p w14:paraId="60DB37E3" w14:textId="7FA5C506" w:rsidR="002D5A58" w:rsidRPr="00F931EE" w:rsidRDefault="001724B1" w:rsidP="002030E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931EE">
        <w:rPr>
          <w:rFonts w:ascii="Arial" w:hAnsi="Arial" w:cs="Arial"/>
          <w:color w:val="000000"/>
          <w:sz w:val="24"/>
          <w:szCs w:val="24"/>
        </w:rPr>
        <w:t>A</w:t>
      </w:r>
      <w:r w:rsidR="002D5A58" w:rsidRPr="00F931EE">
        <w:rPr>
          <w:rFonts w:ascii="Arial" w:hAnsi="Arial" w:cs="Arial"/>
          <w:color w:val="000000"/>
          <w:sz w:val="24"/>
          <w:szCs w:val="24"/>
        </w:rPr>
        <w:t>dotem práticas discriminatórias quanto à origem, raça, religião, sexo, idade, condição física, opinião e qualquer outra forma de discriminação, assédio e abuso;</w:t>
      </w:r>
    </w:p>
    <w:p w14:paraId="3CEF5C66" w14:textId="4B00CEDF" w:rsidR="00814F8F" w:rsidRPr="00F931EE" w:rsidRDefault="00814F8F" w:rsidP="002030E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F931EE">
        <w:rPr>
          <w:rFonts w:ascii="Arial" w:hAnsi="Arial" w:cs="Arial"/>
          <w:color w:val="000000"/>
          <w:sz w:val="24"/>
          <w:szCs w:val="24"/>
        </w:rPr>
        <w:t>tenham</w:t>
      </w:r>
      <w:proofErr w:type="gramEnd"/>
      <w:r w:rsidRPr="00F931EE">
        <w:rPr>
          <w:rFonts w:ascii="Arial" w:hAnsi="Arial" w:cs="Arial"/>
          <w:color w:val="000000"/>
          <w:sz w:val="24"/>
          <w:szCs w:val="24"/>
        </w:rPr>
        <w:t xml:space="preserve"> causado à SP-PREVCOM prejuízos patrimoniais, morais ou de imagem</w:t>
      </w:r>
      <w:r w:rsidR="00656ABB" w:rsidRPr="00F931EE">
        <w:rPr>
          <w:rFonts w:ascii="Arial" w:hAnsi="Arial" w:cs="Arial"/>
          <w:color w:val="000000"/>
          <w:sz w:val="24"/>
          <w:szCs w:val="24"/>
        </w:rPr>
        <w:t>;</w:t>
      </w:r>
    </w:p>
    <w:p w14:paraId="05198A76" w14:textId="589BE678" w:rsidR="00814F8F" w:rsidRPr="00F931EE" w:rsidRDefault="00E84703" w:rsidP="002030E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F931EE">
        <w:rPr>
          <w:rFonts w:ascii="Arial" w:hAnsi="Arial" w:cs="Arial"/>
          <w:color w:val="000000"/>
          <w:sz w:val="24"/>
          <w:szCs w:val="24"/>
        </w:rPr>
        <w:t>utilizem</w:t>
      </w:r>
      <w:proofErr w:type="gramEnd"/>
      <w:r w:rsidR="00814F8F" w:rsidRPr="00F931EE">
        <w:rPr>
          <w:rFonts w:ascii="Arial" w:hAnsi="Arial" w:cs="Arial"/>
          <w:color w:val="000000"/>
          <w:sz w:val="24"/>
          <w:szCs w:val="24"/>
        </w:rPr>
        <w:t xml:space="preserve"> do nome e da logomarca da SP-PREVCOM, em quais</w:t>
      </w:r>
      <w:r w:rsidR="00814F8F" w:rsidRPr="00F931EE">
        <w:rPr>
          <w:rFonts w:ascii="Arial" w:hAnsi="Arial" w:cs="Arial"/>
          <w:color w:val="000000"/>
          <w:sz w:val="24"/>
          <w:szCs w:val="24"/>
        </w:rPr>
        <w:softHyphen/>
        <w:t>quer iniciativas de propaganda, marketing ou comu</w:t>
      </w:r>
      <w:r w:rsidR="00814F8F" w:rsidRPr="00F931EE">
        <w:rPr>
          <w:rFonts w:ascii="Arial" w:hAnsi="Arial" w:cs="Arial"/>
          <w:color w:val="000000"/>
          <w:sz w:val="24"/>
          <w:szCs w:val="24"/>
        </w:rPr>
        <w:softHyphen/>
        <w:t xml:space="preserve">nicação, </w:t>
      </w:r>
      <w:r w:rsidRPr="00F931EE">
        <w:rPr>
          <w:rFonts w:ascii="Arial" w:hAnsi="Arial" w:cs="Arial"/>
          <w:color w:val="000000"/>
          <w:sz w:val="24"/>
          <w:szCs w:val="24"/>
        </w:rPr>
        <w:t>sem a</w:t>
      </w:r>
      <w:r w:rsidR="00814F8F" w:rsidRPr="00F931EE">
        <w:rPr>
          <w:rFonts w:ascii="Arial" w:hAnsi="Arial" w:cs="Arial"/>
          <w:color w:val="000000"/>
          <w:sz w:val="24"/>
          <w:szCs w:val="24"/>
        </w:rPr>
        <w:t xml:space="preserve"> prévia e expressa autoriza</w:t>
      </w:r>
      <w:r w:rsidRPr="00F931EE">
        <w:rPr>
          <w:rFonts w:ascii="Arial" w:hAnsi="Arial" w:cs="Arial"/>
          <w:color w:val="000000"/>
          <w:sz w:val="24"/>
          <w:szCs w:val="24"/>
        </w:rPr>
        <w:t>ção</w:t>
      </w:r>
      <w:r w:rsidR="00814F8F" w:rsidRPr="00F931EE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3AFD028B" w14:textId="7BC4CF2E" w:rsidR="002A5EE0" w:rsidRPr="00F931EE" w:rsidRDefault="002A5EE0" w:rsidP="00F931EE">
      <w:pPr>
        <w:pStyle w:val="PargrafodaLista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B48B965" w14:textId="6FE56D9F" w:rsidR="002A5EE0" w:rsidRPr="00F931EE" w:rsidRDefault="002A5EE0" w:rsidP="00005F93">
      <w:pPr>
        <w:pStyle w:val="SUBSUBtopico"/>
        <w:numPr>
          <w:ilvl w:val="2"/>
          <w:numId w:val="12"/>
        </w:numPr>
        <w:outlineLvl w:val="2"/>
        <w:rPr>
          <w:rStyle w:val="A3"/>
          <w:rFonts w:cs="Arial"/>
          <w:b w:val="0"/>
          <w:bCs w:val="0"/>
          <w:sz w:val="24"/>
          <w:szCs w:val="24"/>
        </w:rPr>
      </w:pPr>
      <w:bookmarkStart w:id="33" w:name="_Toc109990768"/>
      <w:r w:rsidRPr="00F931EE">
        <w:rPr>
          <w:rStyle w:val="A3"/>
          <w:rFonts w:cs="Arial"/>
          <w:sz w:val="24"/>
          <w:szCs w:val="24"/>
        </w:rPr>
        <w:t>Com o meio ambiente</w:t>
      </w:r>
      <w:bookmarkEnd w:id="33"/>
      <w:r w:rsidRPr="00F931EE">
        <w:rPr>
          <w:rStyle w:val="A3"/>
          <w:rFonts w:cs="Arial"/>
          <w:sz w:val="24"/>
          <w:szCs w:val="24"/>
        </w:rPr>
        <w:t xml:space="preserve"> </w:t>
      </w:r>
    </w:p>
    <w:p w14:paraId="2FFD6395" w14:textId="77777777" w:rsidR="002A5EE0" w:rsidRPr="00F931EE" w:rsidRDefault="002A5EE0" w:rsidP="001A6210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eastAsiaTheme="minorHAnsi" w:hAnsi="Arial" w:cs="Arial"/>
          <w:lang w:eastAsia="en-US"/>
        </w:rPr>
      </w:pPr>
      <w:r w:rsidRPr="00F931EE">
        <w:rPr>
          <w:rFonts w:ascii="Arial" w:eastAsiaTheme="minorHAnsi" w:hAnsi="Arial" w:cs="Arial"/>
          <w:lang w:eastAsia="en-US"/>
        </w:rPr>
        <w:t>A SP-PREVCOM acredita no respeito ao meio ambiente, por isso encoraja seus “Colaboradores” a ter uma rotina com práticas sustentáveis de consumo consciente e preservação do meio ambiente, evitando o uso excessivo de recursos como água, eletricidade e, sempre que possível, a impressão e o uso irresponsável de papéis.  </w:t>
      </w:r>
    </w:p>
    <w:p w14:paraId="26E229C4" w14:textId="77777777" w:rsidR="002A5EE0" w:rsidRPr="00F931EE" w:rsidRDefault="002A5EE0" w:rsidP="001A6210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eastAsiaTheme="minorHAnsi" w:hAnsi="Arial" w:cs="Arial"/>
          <w:lang w:eastAsia="en-US"/>
        </w:rPr>
      </w:pPr>
      <w:r w:rsidRPr="00F931EE">
        <w:rPr>
          <w:rFonts w:ascii="Arial" w:eastAsiaTheme="minorHAnsi" w:hAnsi="Arial" w:cs="Arial"/>
          <w:lang w:eastAsia="en-US"/>
        </w:rPr>
        <w:t>Estimula o cumprimento das legislações socioambientais e de proteção ao meio ambiente, incentivando e valorizando atitudes responsáveis quanto ao tema.</w:t>
      </w:r>
    </w:p>
    <w:p w14:paraId="72CE895C" w14:textId="77777777" w:rsidR="00DF4DCC" w:rsidRPr="00F931EE" w:rsidRDefault="00DF4DCC" w:rsidP="00F931EE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BF79E86" w14:textId="77777777" w:rsidR="001A6210" w:rsidRPr="001A6210" w:rsidRDefault="00800034" w:rsidP="00005F93">
      <w:pPr>
        <w:pStyle w:val="SUBSUBtopico"/>
        <w:numPr>
          <w:ilvl w:val="2"/>
          <w:numId w:val="12"/>
        </w:numPr>
        <w:outlineLvl w:val="2"/>
      </w:pPr>
      <w:bookmarkStart w:id="34" w:name="_Toc109990769"/>
      <w:r w:rsidRPr="00F931EE">
        <w:t>R</w:t>
      </w:r>
      <w:r w:rsidR="00DC34BC" w:rsidRPr="00F931EE">
        <w:t xml:space="preserve">elacionamento com Órgãos </w:t>
      </w:r>
      <w:r w:rsidR="00814F8F" w:rsidRPr="00F931EE">
        <w:t xml:space="preserve">Reguladores </w:t>
      </w:r>
      <w:proofErr w:type="gramStart"/>
      <w:r w:rsidR="00814F8F" w:rsidRPr="00F931EE">
        <w:t>ou Regulamentais</w:t>
      </w:r>
      <w:bookmarkEnd w:id="34"/>
      <w:proofErr w:type="gramEnd"/>
      <w:r w:rsidR="00814F8F" w:rsidRPr="00F931EE">
        <w:t xml:space="preserve"> </w:t>
      </w:r>
    </w:p>
    <w:p w14:paraId="76D5372D" w14:textId="3589277D" w:rsidR="00814F8F" w:rsidRPr="001A6210" w:rsidRDefault="006A21E5" w:rsidP="001A6210">
      <w:pPr>
        <w:tabs>
          <w:tab w:val="left" w:pos="1134"/>
        </w:tabs>
        <w:spacing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1A6210">
        <w:rPr>
          <w:rFonts w:ascii="Arial" w:hAnsi="Arial" w:cs="Arial"/>
          <w:sz w:val="24"/>
          <w:szCs w:val="24"/>
        </w:rPr>
        <w:t>O relacionamento deve s</w:t>
      </w:r>
      <w:r w:rsidR="00757C97" w:rsidRPr="001A6210">
        <w:rPr>
          <w:rFonts w:ascii="Arial" w:hAnsi="Arial" w:cs="Arial"/>
          <w:sz w:val="24"/>
          <w:szCs w:val="24"/>
        </w:rPr>
        <w:t>er</w:t>
      </w:r>
      <w:r w:rsidR="00DC34BC" w:rsidRPr="001A6210">
        <w:rPr>
          <w:rFonts w:ascii="Arial" w:hAnsi="Arial" w:cs="Arial"/>
          <w:sz w:val="24"/>
          <w:szCs w:val="24"/>
        </w:rPr>
        <w:t xml:space="preserve"> estritamente profissional</w:t>
      </w:r>
      <w:r w:rsidR="001866AB" w:rsidRPr="001A6210">
        <w:rPr>
          <w:rFonts w:ascii="Arial" w:hAnsi="Arial" w:cs="Arial"/>
          <w:sz w:val="24"/>
          <w:szCs w:val="24"/>
        </w:rPr>
        <w:t xml:space="preserve"> e </w:t>
      </w:r>
      <w:r w:rsidR="00AC6B11" w:rsidRPr="001A6210">
        <w:rPr>
          <w:rFonts w:ascii="Arial" w:hAnsi="Arial" w:cs="Arial"/>
          <w:sz w:val="24"/>
          <w:szCs w:val="24"/>
        </w:rPr>
        <w:t>ético</w:t>
      </w:r>
      <w:r w:rsidR="000D0CD0" w:rsidRPr="001A6210">
        <w:rPr>
          <w:rFonts w:ascii="Arial" w:hAnsi="Arial" w:cs="Arial"/>
          <w:sz w:val="24"/>
          <w:szCs w:val="24"/>
        </w:rPr>
        <w:t xml:space="preserve">, </w:t>
      </w:r>
      <w:r w:rsidR="00757C97" w:rsidRPr="001A6210">
        <w:rPr>
          <w:rFonts w:ascii="Arial" w:hAnsi="Arial" w:cs="Arial"/>
          <w:sz w:val="24"/>
          <w:szCs w:val="24"/>
        </w:rPr>
        <w:t>com a</w:t>
      </w:r>
      <w:r w:rsidR="000D0CD0" w:rsidRPr="001A6210">
        <w:rPr>
          <w:rFonts w:ascii="Arial" w:hAnsi="Arial" w:cs="Arial"/>
          <w:sz w:val="24"/>
          <w:szCs w:val="24"/>
        </w:rPr>
        <w:t xml:space="preserve"> finalidade </w:t>
      </w:r>
      <w:r w:rsidR="00757C97" w:rsidRPr="001A6210">
        <w:rPr>
          <w:rFonts w:ascii="Arial" w:hAnsi="Arial" w:cs="Arial"/>
          <w:sz w:val="24"/>
          <w:szCs w:val="24"/>
        </w:rPr>
        <w:t xml:space="preserve">de </w:t>
      </w:r>
      <w:r w:rsidR="000D0CD0" w:rsidRPr="001A6210">
        <w:rPr>
          <w:rFonts w:ascii="Arial" w:hAnsi="Arial" w:cs="Arial"/>
          <w:sz w:val="24"/>
          <w:szCs w:val="24"/>
        </w:rPr>
        <w:t>atender</w:t>
      </w:r>
      <w:r w:rsidR="00814F8F" w:rsidRPr="001A6210">
        <w:rPr>
          <w:rFonts w:ascii="Arial" w:hAnsi="Arial" w:cs="Arial"/>
          <w:sz w:val="24"/>
          <w:szCs w:val="24"/>
        </w:rPr>
        <w:t xml:space="preserve"> ao fiel cumpri</w:t>
      </w:r>
      <w:r w:rsidR="00814F8F" w:rsidRPr="001A6210">
        <w:rPr>
          <w:rFonts w:ascii="Arial" w:hAnsi="Arial" w:cs="Arial"/>
          <w:sz w:val="24"/>
          <w:szCs w:val="24"/>
        </w:rPr>
        <w:softHyphen/>
        <w:t xml:space="preserve">mento </w:t>
      </w:r>
      <w:r w:rsidR="00793B79" w:rsidRPr="001A6210">
        <w:rPr>
          <w:rFonts w:ascii="Arial" w:hAnsi="Arial" w:cs="Arial"/>
          <w:sz w:val="24"/>
          <w:szCs w:val="24"/>
        </w:rPr>
        <w:t xml:space="preserve">dos </w:t>
      </w:r>
      <w:r w:rsidR="00814F8F" w:rsidRPr="001A6210">
        <w:rPr>
          <w:rFonts w:ascii="Arial" w:hAnsi="Arial" w:cs="Arial"/>
          <w:sz w:val="24"/>
          <w:szCs w:val="24"/>
        </w:rPr>
        <w:t>preceitos legais</w:t>
      </w:r>
      <w:r w:rsidR="00D13EB5" w:rsidRPr="001A6210">
        <w:rPr>
          <w:rFonts w:ascii="Arial" w:hAnsi="Arial" w:cs="Arial"/>
          <w:sz w:val="24"/>
          <w:szCs w:val="24"/>
        </w:rPr>
        <w:t xml:space="preserve"> e de seus normativos internos</w:t>
      </w:r>
      <w:r w:rsidR="00814F8F" w:rsidRPr="001A6210">
        <w:rPr>
          <w:rFonts w:ascii="Arial" w:hAnsi="Arial" w:cs="Arial"/>
          <w:sz w:val="24"/>
          <w:szCs w:val="24"/>
        </w:rPr>
        <w:t xml:space="preserve">, </w:t>
      </w:r>
      <w:r w:rsidR="00745108" w:rsidRPr="001A6210">
        <w:rPr>
          <w:rFonts w:ascii="Arial" w:hAnsi="Arial" w:cs="Arial"/>
          <w:sz w:val="24"/>
          <w:szCs w:val="24"/>
        </w:rPr>
        <w:t>preservando sua independência</w:t>
      </w:r>
      <w:r w:rsidR="00814F8F" w:rsidRPr="001A6210">
        <w:rPr>
          <w:rFonts w:ascii="Arial" w:hAnsi="Arial" w:cs="Arial"/>
          <w:sz w:val="24"/>
          <w:szCs w:val="24"/>
        </w:rPr>
        <w:t xml:space="preserve"> e</w:t>
      </w:r>
      <w:r w:rsidR="00745108" w:rsidRPr="001A6210">
        <w:rPr>
          <w:rFonts w:ascii="Arial" w:hAnsi="Arial" w:cs="Arial"/>
          <w:sz w:val="24"/>
          <w:szCs w:val="24"/>
        </w:rPr>
        <w:t xml:space="preserve"> </w:t>
      </w:r>
      <w:r w:rsidR="002B3366" w:rsidRPr="001A6210">
        <w:rPr>
          <w:rFonts w:ascii="Arial" w:hAnsi="Arial" w:cs="Arial"/>
          <w:sz w:val="24"/>
          <w:szCs w:val="24"/>
        </w:rPr>
        <w:t>transparência</w:t>
      </w:r>
      <w:r w:rsidR="00814F8F" w:rsidRPr="001A6210">
        <w:rPr>
          <w:rFonts w:ascii="Arial" w:hAnsi="Arial" w:cs="Arial"/>
          <w:sz w:val="24"/>
          <w:szCs w:val="24"/>
        </w:rPr>
        <w:t xml:space="preserve"> nas informações</w:t>
      </w:r>
      <w:r w:rsidR="00484E39" w:rsidRPr="001A6210">
        <w:rPr>
          <w:rFonts w:ascii="Arial" w:hAnsi="Arial" w:cs="Arial"/>
          <w:sz w:val="24"/>
          <w:szCs w:val="24"/>
        </w:rPr>
        <w:t xml:space="preserve"> </w:t>
      </w:r>
      <w:r w:rsidRPr="001A6210">
        <w:rPr>
          <w:rFonts w:ascii="Arial" w:hAnsi="Arial" w:cs="Arial"/>
          <w:sz w:val="24"/>
          <w:szCs w:val="24"/>
        </w:rPr>
        <w:t>repassadas</w:t>
      </w:r>
      <w:r w:rsidR="00814F8F" w:rsidRPr="001A6210">
        <w:rPr>
          <w:rFonts w:ascii="Arial" w:hAnsi="Arial" w:cs="Arial"/>
          <w:sz w:val="24"/>
          <w:szCs w:val="24"/>
        </w:rPr>
        <w:t xml:space="preserve">, </w:t>
      </w:r>
      <w:r w:rsidR="001F3B13" w:rsidRPr="001A6210">
        <w:rPr>
          <w:rFonts w:ascii="Arial" w:hAnsi="Arial" w:cs="Arial"/>
          <w:sz w:val="24"/>
          <w:szCs w:val="24"/>
        </w:rPr>
        <w:t xml:space="preserve">demonstrando </w:t>
      </w:r>
      <w:r w:rsidR="00DF4DCC" w:rsidRPr="001A6210">
        <w:rPr>
          <w:rFonts w:ascii="Arial" w:hAnsi="Arial" w:cs="Arial"/>
          <w:sz w:val="24"/>
          <w:szCs w:val="24"/>
        </w:rPr>
        <w:t>a</w:t>
      </w:r>
      <w:r w:rsidR="00814F8F" w:rsidRPr="001A6210">
        <w:rPr>
          <w:rFonts w:ascii="Arial" w:hAnsi="Arial" w:cs="Arial"/>
          <w:sz w:val="24"/>
          <w:szCs w:val="24"/>
        </w:rPr>
        <w:t>os órgãos de fiscalização os seus documentos e atos de gestão</w:t>
      </w:r>
      <w:r w:rsidR="003B6426" w:rsidRPr="001A6210">
        <w:rPr>
          <w:rFonts w:ascii="Arial" w:hAnsi="Arial" w:cs="Arial"/>
          <w:sz w:val="24"/>
          <w:szCs w:val="24"/>
        </w:rPr>
        <w:t xml:space="preserve"> que estejam sujeitos.</w:t>
      </w:r>
    </w:p>
    <w:p w14:paraId="35880123" w14:textId="77777777" w:rsidR="00F34925" w:rsidRPr="00F931EE" w:rsidRDefault="00F34925" w:rsidP="00F931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eastAsiaTheme="minorHAnsi" w:hAnsi="Arial" w:cs="Arial"/>
          <w:lang w:eastAsia="en-US"/>
        </w:rPr>
      </w:pPr>
    </w:p>
    <w:p w14:paraId="674B229C" w14:textId="47B92A43" w:rsidR="001A6210" w:rsidRPr="001A6210" w:rsidRDefault="00800034" w:rsidP="00005F93">
      <w:pPr>
        <w:pStyle w:val="SUBSUBtopico"/>
        <w:numPr>
          <w:ilvl w:val="2"/>
          <w:numId w:val="12"/>
        </w:numPr>
        <w:outlineLvl w:val="2"/>
      </w:pPr>
      <w:bookmarkStart w:id="35" w:name="_Toc109990770"/>
      <w:r w:rsidRPr="00F931EE">
        <w:lastRenderedPageBreak/>
        <w:t>R</w:t>
      </w:r>
      <w:r w:rsidR="00C91855" w:rsidRPr="00F931EE">
        <w:t>elacionamento com a imprensa</w:t>
      </w:r>
      <w:bookmarkEnd w:id="35"/>
    </w:p>
    <w:p w14:paraId="2D6E0D79" w14:textId="0D33684A" w:rsidR="003865A5" w:rsidRPr="00F931EE" w:rsidRDefault="00117201" w:rsidP="00FE17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31EE">
        <w:rPr>
          <w:rFonts w:ascii="Arial" w:hAnsi="Arial" w:cs="Arial"/>
          <w:color w:val="000000"/>
          <w:sz w:val="24"/>
          <w:szCs w:val="24"/>
        </w:rPr>
        <w:t xml:space="preserve">As declarações à imprensa ou mídias em geral, que exponham </w:t>
      </w:r>
      <w:r w:rsidR="007C149C" w:rsidRPr="00F931EE">
        <w:rPr>
          <w:rFonts w:ascii="Arial" w:hAnsi="Arial" w:cs="Arial"/>
          <w:color w:val="000000"/>
          <w:sz w:val="24"/>
          <w:szCs w:val="24"/>
        </w:rPr>
        <w:t xml:space="preserve">ou possam expor a SP-PREVCOM são permitidas apenas </w:t>
      </w:r>
      <w:r w:rsidR="00921DD6" w:rsidRPr="00F931EE">
        <w:rPr>
          <w:rFonts w:ascii="Arial" w:hAnsi="Arial" w:cs="Arial"/>
          <w:color w:val="000000"/>
          <w:sz w:val="24"/>
          <w:szCs w:val="24"/>
        </w:rPr>
        <w:t>pela Diretoria Executiva ou por</w:t>
      </w:r>
      <w:r w:rsidR="0086697A" w:rsidRPr="00F931EE">
        <w:rPr>
          <w:rFonts w:ascii="Arial" w:hAnsi="Arial" w:cs="Arial"/>
          <w:color w:val="000000"/>
          <w:sz w:val="24"/>
          <w:szCs w:val="24"/>
        </w:rPr>
        <w:t xml:space="preserve"> </w:t>
      </w:r>
      <w:r w:rsidR="007C149C" w:rsidRPr="00F931EE">
        <w:rPr>
          <w:rFonts w:ascii="Arial" w:hAnsi="Arial" w:cs="Arial"/>
          <w:color w:val="000000"/>
          <w:sz w:val="24"/>
          <w:szCs w:val="24"/>
        </w:rPr>
        <w:t>pessoas autorizadas expressamente</w:t>
      </w:r>
      <w:r w:rsidR="00ED338F" w:rsidRPr="00F931EE">
        <w:rPr>
          <w:rFonts w:ascii="Arial" w:hAnsi="Arial" w:cs="Arial"/>
          <w:color w:val="000000"/>
          <w:sz w:val="24"/>
          <w:szCs w:val="24"/>
        </w:rPr>
        <w:t xml:space="preserve"> pela Diretoria Executiva.</w:t>
      </w:r>
    </w:p>
    <w:p w14:paraId="379D4FCD" w14:textId="77777777" w:rsidR="008D28EF" w:rsidRPr="00F931EE" w:rsidRDefault="008D28EF" w:rsidP="00F931EE">
      <w:pPr>
        <w:pStyle w:val="PargrafodaLista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E31D1EB" w14:textId="1CF3DCE3" w:rsidR="000C49D3" w:rsidRPr="00F931EE" w:rsidRDefault="00D437A3" w:rsidP="00005F93">
      <w:pPr>
        <w:pStyle w:val="SUBTOPICOCE"/>
        <w:numPr>
          <w:ilvl w:val="1"/>
          <w:numId w:val="12"/>
        </w:numPr>
      </w:pPr>
      <w:r w:rsidRPr="00F931EE">
        <w:t>CUMPRIMENTO DAS LEIS</w:t>
      </w:r>
      <w:r w:rsidR="000C49D3" w:rsidRPr="00F931EE">
        <w:t xml:space="preserve"> </w:t>
      </w:r>
    </w:p>
    <w:p w14:paraId="570C7134" w14:textId="77777777" w:rsidR="001A6210" w:rsidRDefault="00B40168" w:rsidP="001A6210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931EE">
        <w:rPr>
          <w:rFonts w:ascii="Arial" w:hAnsi="Arial" w:cs="Arial"/>
          <w:color w:val="000000"/>
          <w:sz w:val="24"/>
          <w:szCs w:val="24"/>
        </w:rPr>
        <w:t xml:space="preserve">A SP-PREVCOM </w:t>
      </w:r>
      <w:r w:rsidR="00540B77" w:rsidRPr="00F931EE">
        <w:rPr>
          <w:rFonts w:ascii="Arial" w:hAnsi="Arial" w:cs="Arial"/>
          <w:color w:val="000000"/>
          <w:sz w:val="24"/>
          <w:szCs w:val="24"/>
        </w:rPr>
        <w:t xml:space="preserve">pauta suas ações em conformidade com </w:t>
      </w:r>
      <w:r w:rsidR="00AD5AAD" w:rsidRPr="00F931EE">
        <w:rPr>
          <w:rFonts w:ascii="Arial" w:hAnsi="Arial" w:cs="Arial"/>
          <w:color w:val="000000"/>
          <w:sz w:val="24"/>
          <w:szCs w:val="24"/>
        </w:rPr>
        <w:t>a</w:t>
      </w:r>
      <w:r w:rsidR="00540B77" w:rsidRPr="00F931EE">
        <w:rPr>
          <w:rFonts w:ascii="Arial" w:hAnsi="Arial" w:cs="Arial"/>
          <w:color w:val="000000"/>
          <w:sz w:val="24"/>
          <w:szCs w:val="24"/>
        </w:rPr>
        <w:t xml:space="preserve"> legislação vigente</w:t>
      </w:r>
      <w:r w:rsidR="00AD5AAD" w:rsidRPr="00F931EE">
        <w:rPr>
          <w:rFonts w:ascii="Arial" w:hAnsi="Arial" w:cs="Arial"/>
          <w:color w:val="000000"/>
          <w:sz w:val="24"/>
          <w:szCs w:val="24"/>
        </w:rPr>
        <w:t xml:space="preserve"> </w:t>
      </w:r>
      <w:r w:rsidR="00BD0714" w:rsidRPr="00F931EE">
        <w:rPr>
          <w:rFonts w:ascii="Arial" w:hAnsi="Arial" w:cs="Arial"/>
          <w:color w:val="000000"/>
          <w:sz w:val="24"/>
          <w:szCs w:val="24"/>
        </w:rPr>
        <w:t xml:space="preserve">e as boas práticas de mercado, </w:t>
      </w:r>
      <w:r w:rsidR="00D437A3" w:rsidRPr="00F931EE">
        <w:rPr>
          <w:rFonts w:ascii="Arial" w:hAnsi="Arial" w:cs="Arial"/>
          <w:color w:val="000000"/>
          <w:sz w:val="24"/>
          <w:szCs w:val="24"/>
        </w:rPr>
        <w:t xml:space="preserve">especialmente </w:t>
      </w:r>
      <w:r w:rsidR="00D437A3" w:rsidRPr="00F931EE">
        <w:rPr>
          <w:rFonts w:ascii="Arial" w:hAnsi="Arial" w:cs="Arial"/>
          <w:sz w:val="24"/>
          <w:szCs w:val="24"/>
        </w:rPr>
        <w:t xml:space="preserve">os preceitos da Lei </w:t>
      </w:r>
      <w:r w:rsidR="006C6454" w:rsidRPr="00F931EE">
        <w:rPr>
          <w:rFonts w:ascii="Arial" w:hAnsi="Arial" w:cs="Arial"/>
          <w:sz w:val="24"/>
          <w:szCs w:val="24"/>
        </w:rPr>
        <w:t xml:space="preserve">“anticorrupção” </w:t>
      </w:r>
      <w:r w:rsidR="00D437A3" w:rsidRPr="00F931EE">
        <w:rPr>
          <w:rFonts w:ascii="Arial" w:hAnsi="Arial" w:cs="Arial"/>
          <w:sz w:val="24"/>
          <w:szCs w:val="24"/>
        </w:rPr>
        <w:t xml:space="preserve">nº 12.846/2013, sendo </w:t>
      </w:r>
      <w:r w:rsidR="00D437A3" w:rsidRPr="00F931EE">
        <w:rPr>
          <w:rFonts w:ascii="Arial" w:eastAsia="Times New Roman" w:hAnsi="Arial" w:cs="Arial"/>
          <w:sz w:val="24"/>
          <w:szCs w:val="24"/>
        </w:rPr>
        <w:t xml:space="preserve">proibido a “Todos” que estejam agindo em seu nome prometer, oferecer ou dar, direta ou indiretamente, qualquer pagamento ou outra vantagem indevida a Agente Público ou pessoas a ele relacionadas, visando a obtenção de qualquer benefício pessoal ou para a </w:t>
      </w:r>
      <w:r w:rsidR="009107CA" w:rsidRPr="00F931EE">
        <w:rPr>
          <w:rFonts w:ascii="Arial" w:eastAsia="Times New Roman" w:hAnsi="Arial" w:cs="Arial"/>
          <w:sz w:val="24"/>
          <w:szCs w:val="24"/>
        </w:rPr>
        <w:t>Fundação</w:t>
      </w:r>
      <w:r w:rsidR="00D437A3" w:rsidRPr="00F931EE">
        <w:rPr>
          <w:rFonts w:ascii="Arial" w:eastAsia="Times New Roman" w:hAnsi="Arial" w:cs="Arial"/>
          <w:sz w:val="24"/>
          <w:szCs w:val="24"/>
        </w:rPr>
        <w:t>.</w:t>
      </w:r>
      <w:r w:rsidR="00BE3AB0" w:rsidRPr="00F931EE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30B59133" w14:textId="5D065881" w:rsidR="00BD0714" w:rsidRPr="00F931EE" w:rsidRDefault="00D437A3" w:rsidP="001A6210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931EE">
        <w:rPr>
          <w:rFonts w:ascii="Arial" w:eastAsia="Times New Roman" w:hAnsi="Arial" w:cs="Arial"/>
          <w:sz w:val="24"/>
          <w:szCs w:val="24"/>
        </w:rPr>
        <w:t>A SP-PREVCOM é</w:t>
      </w:r>
      <w:r w:rsidR="00BD0714" w:rsidRPr="00F931EE">
        <w:rPr>
          <w:rFonts w:ascii="Arial" w:hAnsi="Arial" w:cs="Arial"/>
          <w:color w:val="000000"/>
          <w:sz w:val="24"/>
          <w:szCs w:val="24"/>
        </w:rPr>
        <w:t xml:space="preserve"> </w:t>
      </w:r>
      <w:r w:rsidR="00BD0714" w:rsidRPr="00F931EE">
        <w:rPr>
          <w:rFonts w:ascii="Arial" w:eastAsia="Times New Roman" w:hAnsi="Arial" w:cs="Arial"/>
          <w:sz w:val="24"/>
          <w:szCs w:val="24"/>
          <w:lang w:eastAsia="pt-BR"/>
        </w:rPr>
        <w:t xml:space="preserve">contra qualquer forma de corrupção, seja pública ou privada, </w:t>
      </w:r>
      <w:r w:rsidR="009F44C8" w:rsidRPr="00F931EE">
        <w:rPr>
          <w:rFonts w:ascii="Arial" w:eastAsia="Times New Roman" w:hAnsi="Arial" w:cs="Arial"/>
          <w:sz w:val="24"/>
          <w:szCs w:val="24"/>
          <w:lang w:eastAsia="pt-BR"/>
        </w:rPr>
        <w:t xml:space="preserve">bem </w:t>
      </w:r>
      <w:r w:rsidR="00BD0714" w:rsidRPr="00F931EE">
        <w:rPr>
          <w:rFonts w:ascii="Arial" w:eastAsia="Times New Roman" w:hAnsi="Arial" w:cs="Arial"/>
          <w:sz w:val="24"/>
          <w:szCs w:val="24"/>
          <w:lang w:eastAsia="pt-BR"/>
        </w:rPr>
        <w:t xml:space="preserve">como fraude, </w:t>
      </w:r>
      <w:r w:rsidR="00BD0714" w:rsidRPr="00F931E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lavagem de dinheiro, tráfico de influência, oferecimento ou recebimento de suborno, propina ou vantagens indevidas em acordos, negociações, solicitações ou fiscalizações, dentro e fora do Brasil. </w:t>
      </w:r>
    </w:p>
    <w:p w14:paraId="40900E38" w14:textId="77777777" w:rsidR="00BD0714" w:rsidRPr="00F931EE" w:rsidRDefault="00BD0714" w:rsidP="001A6210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931EE">
        <w:rPr>
          <w:rFonts w:ascii="Arial" w:eastAsia="Times New Roman" w:hAnsi="Arial" w:cs="Arial"/>
          <w:sz w:val="24"/>
          <w:szCs w:val="24"/>
          <w:lang w:eastAsia="pt-BR"/>
        </w:rPr>
        <w:t xml:space="preserve">“Todos” são orientados a cumprir rigorosamente as leis e diretrizes aplicáveis, visando </w:t>
      </w:r>
      <w:r w:rsidRPr="00F931E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garantir a integridade das relações e evitar interações prejudiciais aos negócios da SP-PREVCOM</w:t>
      </w:r>
      <w:r w:rsidRPr="00F931EE">
        <w:rPr>
          <w:rFonts w:ascii="Arial" w:eastAsia="Times New Roman" w:hAnsi="Arial" w:cs="Arial"/>
          <w:sz w:val="24"/>
          <w:szCs w:val="24"/>
          <w:lang w:eastAsia="pt-BR"/>
        </w:rPr>
        <w:t>. </w:t>
      </w:r>
    </w:p>
    <w:p w14:paraId="4EBE7A8B" w14:textId="54B5879E" w:rsidR="004D3E7C" w:rsidRPr="00F931EE" w:rsidRDefault="004D3E7C" w:rsidP="00F931E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533E749" w14:textId="12212675" w:rsidR="00E976DC" w:rsidRPr="00F931EE" w:rsidRDefault="00E976DC" w:rsidP="00005F93">
      <w:pPr>
        <w:pStyle w:val="SUBSUBtopico"/>
        <w:numPr>
          <w:ilvl w:val="2"/>
          <w:numId w:val="12"/>
        </w:numPr>
        <w:outlineLvl w:val="2"/>
      </w:pPr>
      <w:bookmarkStart w:id="36" w:name="_Toc109990771"/>
      <w:r w:rsidRPr="00F931EE">
        <w:t>Registro contábeis</w:t>
      </w:r>
      <w:bookmarkEnd w:id="36"/>
    </w:p>
    <w:p w14:paraId="0A1F3653" w14:textId="472ECA5B" w:rsidR="00BC0C55" w:rsidRPr="00F931EE" w:rsidRDefault="00B00179" w:rsidP="001A6210">
      <w:pPr>
        <w:pStyle w:val="PargrafodaLista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31EE">
        <w:rPr>
          <w:rFonts w:ascii="Arial" w:hAnsi="Arial" w:cs="Arial"/>
          <w:color w:val="000000"/>
          <w:sz w:val="24"/>
          <w:szCs w:val="24"/>
        </w:rPr>
        <w:t xml:space="preserve">Os </w:t>
      </w:r>
      <w:r w:rsidR="00B8723A" w:rsidRPr="00F931EE">
        <w:rPr>
          <w:rFonts w:ascii="Arial" w:hAnsi="Arial" w:cs="Arial"/>
          <w:color w:val="000000"/>
          <w:sz w:val="24"/>
          <w:szCs w:val="24"/>
        </w:rPr>
        <w:t xml:space="preserve">contratos formalizados e </w:t>
      </w:r>
      <w:r w:rsidR="007C73C8" w:rsidRPr="00F931EE">
        <w:rPr>
          <w:rFonts w:ascii="Arial" w:hAnsi="Arial" w:cs="Arial"/>
          <w:color w:val="000000"/>
          <w:sz w:val="24"/>
          <w:szCs w:val="24"/>
        </w:rPr>
        <w:t xml:space="preserve">todas as movimentações financeiras devem </w:t>
      </w:r>
      <w:r w:rsidR="00547BD7" w:rsidRPr="00F931EE">
        <w:rPr>
          <w:rFonts w:ascii="Arial" w:hAnsi="Arial" w:cs="Arial"/>
          <w:color w:val="000000"/>
          <w:sz w:val="24"/>
          <w:szCs w:val="24"/>
        </w:rPr>
        <w:t>possuir a documentação suporte</w:t>
      </w:r>
      <w:r w:rsidR="00BC0C55" w:rsidRPr="00F931EE">
        <w:rPr>
          <w:rFonts w:ascii="Arial" w:hAnsi="Arial" w:cs="Arial"/>
          <w:color w:val="000000"/>
          <w:sz w:val="24"/>
          <w:szCs w:val="24"/>
        </w:rPr>
        <w:t xml:space="preserve"> comprobatória, autorizada pela alçada competente e registrada de forma íntegra </w:t>
      </w:r>
      <w:r w:rsidR="00F120BA" w:rsidRPr="00F931EE">
        <w:rPr>
          <w:rFonts w:ascii="Arial" w:hAnsi="Arial" w:cs="Arial"/>
          <w:color w:val="000000"/>
          <w:sz w:val="24"/>
          <w:szCs w:val="24"/>
        </w:rPr>
        <w:t>em seus</w:t>
      </w:r>
      <w:r w:rsidR="00BC0C55" w:rsidRPr="00F931EE">
        <w:rPr>
          <w:rFonts w:ascii="Arial" w:hAnsi="Arial" w:cs="Arial"/>
          <w:color w:val="000000"/>
          <w:sz w:val="24"/>
          <w:szCs w:val="24"/>
        </w:rPr>
        <w:t xml:space="preserve"> registros contábeis, </w:t>
      </w:r>
      <w:r w:rsidR="008F187A" w:rsidRPr="00F931EE">
        <w:rPr>
          <w:rFonts w:ascii="Arial" w:hAnsi="Arial" w:cs="Arial"/>
          <w:color w:val="000000"/>
          <w:sz w:val="24"/>
          <w:szCs w:val="24"/>
        </w:rPr>
        <w:t>possibilitando</w:t>
      </w:r>
      <w:r w:rsidR="00BC0C55" w:rsidRPr="00F931EE">
        <w:rPr>
          <w:rFonts w:ascii="Arial" w:hAnsi="Arial" w:cs="Arial"/>
          <w:color w:val="000000"/>
          <w:sz w:val="24"/>
          <w:szCs w:val="24"/>
        </w:rPr>
        <w:t xml:space="preserve"> a</w:t>
      </w:r>
      <w:r w:rsidR="005D52CF" w:rsidRPr="00F931EE">
        <w:rPr>
          <w:rFonts w:ascii="Arial" w:hAnsi="Arial" w:cs="Arial"/>
          <w:color w:val="000000"/>
          <w:sz w:val="24"/>
          <w:szCs w:val="24"/>
        </w:rPr>
        <w:t xml:space="preserve"> rastreabilidade e</w:t>
      </w:r>
      <w:r w:rsidR="00BC0C55" w:rsidRPr="00F931EE">
        <w:rPr>
          <w:rFonts w:ascii="Arial" w:hAnsi="Arial" w:cs="Arial"/>
          <w:color w:val="000000"/>
          <w:sz w:val="24"/>
          <w:szCs w:val="24"/>
        </w:rPr>
        <w:t xml:space="preserve"> </w:t>
      </w:r>
      <w:r w:rsidR="00F174C7" w:rsidRPr="00F931EE">
        <w:rPr>
          <w:rFonts w:ascii="Arial" w:hAnsi="Arial" w:cs="Arial"/>
          <w:color w:val="000000"/>
          <w:sz w:val="24"/>
          <w:szCs w:val="24"/>
        </w:rPr>
        <w:t xml:space="preserve">a </w:t>
      </w:r>
      <w:r w:rsidR="00BC0C55" w:rsidRPr="00F931EE">
        <w:rPr>
          <w:rFonts w:ascii="Arial" w:hAnsi="Arial" w:cs="Arial"/>
          <w:color w:val="000000"/>
          <w:sz w:val="24"/>
          <w:szCs w:val="24"/>
        </w:rPr>
        <w:t xml:space="preserve">verificação das evidências </w:t>
      </w:r>
      <w:r w:rsidR="00573E34" w:rsidRPr="00F931EE">
        <w:rPr>
          <w:rFonts w:ascii="Arial" w:hAnsi="Arial" w:cs="Arial"/>
          <w:color w:val="000000"/>
          <w:sz w:val="24"/>
          <w:szCs w:val="24"/>
        </w:rPr>
        <w:t>da transação</w:t>
      </w:r>
      <w:r w:rsidR="00F174C7" w:rsidRPr="00F931EE">
        <w:rPr>
          <w:rFonts w:ascii="Arial" w:hAnsi="Arial" w:cs="Arial"/>
          <w:color w:val="000000"/>
          <w:sz w:val="24"/>
          <w:szCs w:val="24"/>
        </w:rPr>
        <w:t xml:space="preserve"> correspondente</w:t>
      </w:r>
      <w:r w:rsidR="00D854B2" w:rsidRPr="00F931EE">
        <w:rPr>
          <w:rFonts w:ascii="Arial" w:hAnsi="Arial" w:cs="Arial"/>
          <w:color w:val="000000"/>
          <w:sz w:val="24"/>
          <w:szCs w:val="24"/>
        </w:rPr>
        <w:t xml:space="preserve"> por auditoria independente.</w:t>
      </w:r>
    </w:p>
    <w:p w14:paraId="6915E8F0" w14:textId="640AB47C" w:rsidR="002A5EE0" w:rsidRPr="00F931EE" w:rsidRDefault="002A5EE0" w:rsidP="00F931EE">
      <w:pPr>
        <w:pStyle w:val="PargrafodaLista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BBF51FE" w14:textId="06E315CE" w:rsidR="002A5EE0" w:rsidRPr="00F931EE" w:rsidRDefault="002A5EE0" w:rsidP="00005F93">
      <w:pPr>
        <w:pStyle w:val="SUBSUBtopico"/>
        <w:numPr>
          <w:ilvl w:val="2"/>
          <w:numId w:val="12"/>
        </w:numPr>
        <w:outlineLvl w:val="2"/>
      </w:pPr>
      <w:bookmarkStart w:id="37" w:name="_Toc109990772"/>
      <w:r w:rsidRPr="00F931EE">
        <w:t>Lei Geral de Proteção de Dados</w:t>
      </w:r>
      <w:bookmarkEnd w:id="37"/>
    </w:p>
    <w:p w14:paraId="55B96A38" w14:textId="77777777" w:rsidR="002A5EE0" w:rsidRPr="00F931EE" w:rsidRDefault="002A5EE0" w:rsidP="001A62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F931E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Em atendimento à L</w:t>
      </w:r>
      <w:r w:rsidRPr="00F931EE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ei Geral de Proteção de Dados (Lei n.°13.709/18)</w:t>
      </w:r>
      <w:r w:rsidRPr="00F931E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em respeito à “Todos”, a SP-PREVCOM se compromete a realizar o tratamento de dados dentro dos limites estabelecidos na lei, bem como relatar à </w:t>
      </w:r>
      <w:proofErr w:type="spellStart"/>
      <w:r w:rsidRPr="00F931E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Compliance</w:t>
      </w:r>
      <w:proofErr w:type="spellEnd"/>
      <w:r w:rsidRPr="00F931E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qualquer incidente que esteja em não conformidade com a legislação.</w:t>
      </w:r>
    </w:p>
    <w:p w14:paraId="1FC764E2" w14:textId="3A86DE76" w:rsidR="004A7A51" w:rsidRPr="00F931EE" w:rsidRDefault="004A7A51" w:rsidP="00F931EE">
      <w:pPr>
        <w:pStyle w:val="PargrafodaLista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5474865" w14:textId="30832824" w:rsidR="00FD7F8D" w:rsidRPr="001A6210" w:rsidRDefault="005B121B" w:rsidP="00005F93">
      <w:pPr>
        <w:pStyle w:val="TPICOCE"/>
        <w:numPr>
          <w:ilvl w:val="0"/>
          <w:numId w:val="12"/>
        </w:numPr>
        <w:outlineLvl w:val="1"/>
      </w:pPr>
      <w:bookmarkStart w:id="38" w:name="_Toc109990773"/>
      <w:r w:rsidRPr="001A6210">
        <w:lastRenderedPageBreak/>
        <w:t>COMISSÃO DE ÉTICA</w:t>
      </w:r>
      <w:bookmarkEnd w:id="38"/>
      <w:r w:rsidRPr="001A6210">
        <w:t xml:space="preserve"> </w:t>
      </w:r>
    </w:p>
    <w:p w14:paraId="68043359" w14:textId="02FF6116" w:rsidR="00814F8F" w:rsidRPr="00F931EE" w:rsidRDefault="00A315BE" w:rsidP="001A62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31EE">
        <w:rPr>
          <w:rFonts w:ascii="Arial" w:hAnsi="Arial" w:cs="Arial"/>
          <w:color w:val="000000"/>
          <w:sz w:val="24"/>
          <w:szCs w:val="24"/>
        </w:rPr>
        <w:t>A Comissão tem como finalidade auxiliar na interpretação e aplicação deste Código</w:t>
      </w:r>
      <w:r w:rsidR="00BC6FE4" w:rsidRPr="00F931EE">
        <w:rPr>
          <w:rFonts w:ascii="Arial" w:hAnsi="Arial" w:cs="Arial"/>
          <w:color w:val="000000"/>
          <w:sz w:val="24"/>
          <w:szCs w:val="24"/>
        </w:rPr>
        <w:t>, ela</w:t>
      </w:r>
      <w:r w:rsidR="00814F8F" w:rsidRPr="00F931EE">
        <w:rPr>
          <w:rFonts w:ascii="Arial" w:hAnsi="Arial" w:cs="Arial"/>
          <w:color w:val="000000"/>
          <w:sz w:val="24"/>
          <w:szCs w:val="24"/>
        </w:rPr>
        <w:t xml:space="preserve"> será </w:t>
      </w:r>
      <w:r w:rsidR="00BC6FE4" w:rsidRPr="00F931EE">
        <w:rPr>
          <w:rFonts w:ascii="Arial" w:hAnsi="Arial" w:cs="Arial"/>
          <w:color w:val="000000"/>
          <w:sz w:val="24"/>
          <w:szCs w:val="24"/>
        </w:rPr>
        <w:t>composta por membros nomeados p</w:t>
      </w:r>
      <w:r w:rsidR="00814F8F" w:rsidRPr="00F931EE">
        <w:rPr>
          <w:rFonts w:ascii="Arial" w:hAnsi="Arial" w:cs="Arial"/>
          <w:color w:val="000000"/>
          <w:sz w:val="24"/>
          <w:szCs w:val="24"/>
        </w:rPr>
        <w:t>elo Conselho Deliberativo</w:t>
      </w:r>
      <w:r w:rsidR="005A59D1" w:rsidRPr="00F931EE">
        <w:rPr>
          <w:rFonts w:ascii="Arial" w:hAnsi="Arial" w:cs="Arial"/>
          <w:color w:val="000000"/>
          <w:sz w:val="24"/>
          <w:szCs w:val="24"/>
        </w:rPr>
        <w:t>, com um representante do próprio</w:t>
      </w:r>
      <w:r w:rsidR="00814F8F" w:rsidRPr="00F931EE">
        <w:rPr>
          <w:rFonts w:ascii="Arial" w:hAnsi="Arial" w:cs="Arial"/>
          <w:color w:val="000000"/>
          <w:sz w:val="24"/>
          <w:szCs w:val="24"/>
        </w:rPr>
        <w:t xml:space="preserve"> Conselho Deliberativo, Conselho Fiscal e da Diretoria Executiva da </w:t>
      </w:r>
      <w:r w:rsidR="002F7C01" w:rsidRPr="00F931EE">
        <w:rPr>
          <w:rFonts w:ascii="Arial" w:hAnsi="Arial" w:cs="Arial"/>
          <w:color w:val="000000"/>
          <w:sz w:val="24"/>
          <w:szCs w:val="24"/>
        </w:rPr>
        <w:t xml:space="preserve">SP-PREVCOM. </w:t>
      </w:r>
    </w:p>
    <w:p w14:paraId="0432D11A" w14:textId="1663DCB1" w:rsidR="00814F8F" w:rsidRPr="00F931EE" w:rsidRDefault="00814F8F" w:rsidP="001A62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31EE">
        <w:rPr>
          <w:rFonts w:ascii="Arial" w:hAnsi="Arial" w:cs="Arial"/>
          <w:color w:val="000000"/>
          <w:sz w:val="24"/>
          <w:szCs w:val="24"/>
        </w:rPr>
        <w:t>Os assuntos tratados pela Comissão de Éti</w:t>
      </w:r>
      <w:r w:rsidRPr="00F931EE">
        <w:rPr>
          <w:rFonts w:ascii="Arial" w:hAnsi="Arial" w:cs="Arial"/>
          <w:color w:val="000000"/>
          <w:sz w:val="24"/>
          <w:szCs w:val="24"/>
        </w:rPr>
        <w:softHyphen/>
        <w:t>ca, bem como suas respectivas decisões, serão regis</w:t>
      </w:r>
      <w:r w:rsidRPr="00F931EE">
        <w:rPr>
          <w:rFonts w:ascii="Arial" w:hAnsi="Arial" w:cs="Arial"/>
          <w:color w:val="000000"/>
          <w:sz w:val="24"/>
          <w:szCs w:val="24"/>
        </w:rPr>
        <w:softHyphen/>
        <w:t xml:space="preserve">trados em ata própria. </w:t>
      </w:r>
    </w:p>
    <w:p w14:paraId="6E0DFD8C" w14:textId="6522FFBA" w:rsidR="00814F8F" w:rsidRPr="00F931EE" w:rsidRDefault="00814F8F" w:rsidP="00F931EE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931EE">
        <w:rPr>
          <w:rFonts w:ascii="Arial" w:hAnsi="Arial" w:cs="Arial"/>
          <w:color w:val="000000"/>
          <w:sz w:val="24"/>
          <w:szCs w:val="24"/>
        </w:rPr>
        <w:t xml:space="preserve">Fica impedido de participar da decisão o membro que estiver porventura citado ou envolvido na denúncia encaminhada </w:t>
      </w:r>
      <w:r w:rsidR="006C7E26" w:rsidRPr="00F931EE">
        <w:rPr>
          <w:rFonts w:ascii="Arial" w:hAnsi="Arial" w:cs="Arial"/>
          <w:color w:val="000000"/>
          <w:sz w:val="24"/>
          <w:szCs w:val="24"/>
        </w:rPr>
        <w:t>à</w:t>
      </w:r>
      <w:r w:rsidRPr="00F931EE">
        <w:rPr>
          <w:rFonts w:ascii="Arial" w:hAnsi="Arial" w:cs="Arial"/>
          <w:color w:val="000000"/>
          <w:sz w:val="24"/>
          <w:szCs w:val="24"/>
        </w:rPr>
        <w:t xml:space="preserve"> Comissão de Ética.</w:t>
      </w:r>
    </w:p>
    <w:p w14:paraId="3B21C188" w14:textId="77777777" w:rsidR="00D03066" w:rsidRPr="00F931EE" w:rsidRDefault="00D03066" w:rsidP="00F931EE">
      <w:pPr>
        <w:pStyle w:val="PargrafodaLista"/>
        <w:autoSpaceDE w:val="0"/>
        <w:autoSpaceDN w:val="0"/>
        <w:adjustRightInd w:val="0"/>
        <w:snapToGrid w:val="0"/>
        <w:spacing w:after="0" w:line="360" w:lineRule="auto"/>
        <w:ind w:left="0"/>
        <w:contextualSpacing w:val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</w:pPr>
    </w:p>
    <w:p w14:paraId="6724C8F7" w14:textId="7AB856DB" w:rsidR="002A56D4" w:rsidRPr="00F931EE" w:rsidRDefault="007D36E5" w:rsidP="00005F93">
      <w:pPr>
        <w:pStyle w:val="SUBTOPICOCE"/>
        <w:numPr>
          <w:ilvl w:val="1"/>
          <w:numId w:val="12"/>
        </w:numPr>
        <w:outlineLvl w:val="2"/>
      </w:pPr>
      <w:bookmarkStart w:id="39" w:name="_Toc109990774"/>
      <w:r w:rsidRPr="00F931EE">
        <w:t>Canal de Denúncias</w:t>
      </w:r>
      <w:bookmarkEnd w:id="39"/>
    </w:p>
    <w:p w14:paraId="0C389D65" w14:textId="63757B58" w:rsidR="00FB1E25" w:rsidRPr="00F931EE" w:rsidRDefault="00FE683E" w:rsidP="001A6210">
      <w:pPr>
        <w:tabs>
          <w:tab w:val="left" w:pos="1276"/>
          <w:tab w:val="left" w:pos="1418"/>
        </w:tabs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31EE">
        <w:rPr>
          <w:rFonts w:ascii="Arial" w:hAnsi="Arial" w:cs="Arial"/>
          <w:color w:val="000000" w:themeColor="text1"/>
          <w:sz w:val="24"/>
          <w:szCs w:val="24"/>
        </w:rPr>
        <w:t>A S</w:t>
      </w:r>
      <w:r w:rsidR="007D36E5" w:rsidRPr="00F931EE">
        <w:rPr>
          <w:rFonts w:ascii="Arial" w:hAnsi="Arial" w:cs="Arial"/>
          <w:color w:val="000000" w:themeColor="text1"/>
          <w:sz w:val="24"/>
          <w:szCs w:val="24"/>
        </w:rPr>
        <w:t>P-PREVCOM</w:t>
      </w:r>
      <w:r w:rsidRPr="00F931EE">
        <w:rPr>
          <w:rFonts w:ascii="Arial" w:hAnsi="Arial" w:cs="Arial"/>
          <w:color w:val="000000" w:themeColor="text1"/>
          <w:sz w:val="24"/>
          <w:szCs w:val="24"/>
        </w:rPr>
        <w:t xml:space="preserve"> disponibiliza para</w:t>
      </w:r>
      <w:r w:rsidR="00445661" w:rsidRPr="00F931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B684D" w:rsidRPr="00F931EE">
        <w:rPr>
          <w:rFonts w:ascii="Arial" w:hAnsi="Arial" w:cs="Arial"/>
          <w:color w:val="000000" w:themeColor="text1"/>
          <w:sz w:val="24"/>
          <w:szCs w:val="24"/>
        </w:rPr>
        <w:t>“Todos”</w:t>
      </w:r>
      <w:r w:rsidRPr="00F931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45661" w:rsidRPr="00F931EE">
        <w:rPr>
          <w:rFonts w:ascii="Arial" w:hAnsi="Arial" w:cs="Arial"/>
          <w:color w:val="000000" w:themeColor="text1"/>
          <w:sz w:val="24"/>
          <w:szCs w:val="24"/>
        </w:rPr>
        <w:t>um</w:t>
      </w:r>
      <w:r w:rsidR="002A56D4" w:rsidRPr="00F931EE">
        <w:rPr>
          <w:rFonts w:ascii="Arial" w:hAnsi="Arial" w:cs="Arial"/>
          <w:color w:val="000000" w:themeColor="text1"/>
          <w:sz w:val="24"/>
          <w:szCs w:val="24"/>
        </w:rPr>
        <w:t xml:space="preserve"> Canal de Denúncia</w:t>
      </w:r>
      <w:r w:rsidR="00520708" w:rsidRPr="00F931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1C53" w:rsidRPr="00F931EE">
        <w:rPr>
          <w:rFonts w:ascii="Arial" w:hAnsi="Arial" w:cs="Arial"/>
          <w:color w:val="000000" w:themeColor="text1"/>
          <w:sz w:val="24"/>
          <w:szCs w:val="24"/>
        </w:rPr>
        <w:t xml:space="preserve">que opera </w:t>
      </w:r>
      <w:r w:rsidR="00520708" w:rsidRPr="00F931EE">
        <w:rPr>
          <w:rFonts w:ascii="Arial" w:hAnsi="Arial" w:cs="Arial"/>
          <w:color w:val="000000" w:themeColor="text1"/>
          <w:sz w:val="24"/>
          <w:szCs w:val="24"/>
        </w:rPr>
        <w:t>24 horas por dia, todos os dias da semana, com garantia de anonimato</w:t>
      </w:r>
      <w:r w:rsidR="00CB63FD" w:rsidRPr="00F931EE">
        <w:rPr>
          <w:rFonts w:ascii="Arial" w:hAnsi="Arial" w:cs="Arial"/>
          <w:color w:val="000000" w:themeColor="text1"/>
          <w:sz w:val="24"/>
          <w:szCs w:val="24"/>
        </w:rPr>
        <w:t xml:space="preserve"> do denunciante</w:t>
      </w:r>
      <w:r w:rsidR="000B684D" w:rsidRPr="00F931EE">
        <w:rPr>
          <w:rFonts w:ascii="Arial" w:hAnsi="Arial" w:cs="Arial"/>
          <w:color w:val="000000" w:themeColor="text1"/>
          <w:sz w:val="24"/>
          <w:szCs w:val="24"/>
        </w:rPr>
        <w:t xml:space="preserve"> e presunção da inocência do denunciado, podendo ser acessado</w:t>
      </w:r>
      <w:r w:rsidR="002A56D4" w:rsidRPr="00F931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5754B" w:rsidRPr="00F931EE">
        <w:rPr>
          <w:rFonts w:ascii="Arial" w:hAnsi="Arial" w:cs="Arial"/>
          <w:color w:val="000000" w:themeColor="text1"/>
          <w:sz w:val="24"/>
          <w:szCs w:val="24"/>
        </w:rPr>
        <w:t xml:space="preserve">através do </w:t>
      </w:r>
      <w:r w:rsidR="00D07E53" w:rsidRPr="00F931EE">
        <w:rPr>
          <w:rFonts w:ascii="Arial" w:hAnsi="Arial" w:cs="Arial"/>
          <w:color w:val="000000" w:themeColor="text1"/>
          <w:sz w:val="24"/>
          <w:szCs w:val="24"/>
        </w:rPr>
        <w:t xml:space="preserve">endereço </w:t>
      </w:r>
      <w:hyperlink r:id="rId11" w:history="1">
        <w:r w:rsidR="00FB1E25" w:rsidRPr="00F931EE">
          <w:rPr>
            <w:rStyle w:val="Hyperlink"/>
            <w:rFonts w:ascii="Arial" w:hAnsi="Arial" w:cs="Arial"/>
            <w:sz w:val="24"/>
            <w:szCs w:val="24"/>
          </w:rPr>
          <w:t>https://www.prevcom.com.br/P/ComissaoEtica</w:t>
        </w:r>
      </w:hyperlink>
      <w:r w:rsidR="00FB1E25" w:rsidRPr="00F931E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6449EA4" w14:textId="1346D897" w:rsidR="002A56D4" w:rsidRPr="00F931EE" w:rsidRDefault="00D07E53" w:rsidP="001A6210">
      <w:pPr>
        <w:tabs>
          <w:tab w:val="left" w:pos="1276"/>
          <w:tab w:val="left" w:pos="1418"/>
        </w:tabs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31EE">
        <w:rPr>
          <w:rFonts w:ascii="Arial" w:hAnsi="Arial" w:cs="Arial"/>
          <w:color w:val="000000" w:themeColor="text1"/>
          <w:sz w:val="24"/>
          <w:szCs w:val="24"/>
        </w:rPr>
        <w:t>A SP-PREVCOM</w:t>
      </w:r>
      <w:r w:rsidR="002A56D4" w:rsidRPr="00F931EE">
        <w:rPr>
          <w:rFonts w:ascii="Arial" w:hAnsi="Arial" w:cs="Arial"/>
          <w:color w:val="000000" w:themeColor="text1"/>
          <w:sz w:val="24"/>
          <w:szCs w:val="24"/>
        </w:rPr>
        <w:t xml:space="preserve"> não permitirá retaliação de qualquer natureza contra o denunciante de boa-fé e nem contra qualquer pessoa que </w:t>
      </w:r>
      <w:r w:rsidR="00FB1E25" w:rsidRPr="00F931EE">
        <w:rPr>
          <w:rFonts w:ascii="Arial" w:hAnsi="Arial" w:cs="Arial"/>
          <w:color w:val="000000" w:themeColor="text1"/>
          <w:sz w:val="24"/>
          <w:szCs w:val="24"/>
        </w:rPr>
        <w:t xml:space="preserve">colaborar com </w:t>
      </w:r>
      <w:r w:rsidR="002A56D4" w:rsidRPr="00F931EE">
        <w:rPr>
          <w:rFonts w:ascii="Arial" w:hAnsi="Arial" w:cs="Arial"/>
          <w:color w:val="000000" w:themeColor="text1"/>
          <w:sz w:val="24"/>
          <w:szCs w:val="24"/>
        </w:rPr>
        <w:t xml:space="preserve">informações, documentos ou </w:t>
      </w:r>
      <w:r w:rsidR="00C16233" w:rsidRPr="00F931EE">
        <w:rPr>
          <w:rFonts w:ascii="Arial" w:hAnsi="Arial" w:cs="Arial"/>
          <w:color w:val="000000" w:themeColor="text1"/>
          <w:sz w:val="24"/>
          <w:szCs w:val="24"/>
        </w:rPr>
        <w:t>prestar depoimento</w:t>
      </w:r>
      <w:r w:rsidR="002A56D4" w:rsidRPr="00F931EE">
        <w:rPr>
          <w:rFonts w:ascii="Arial" w:hAnsi="Arial" w:cs="Arial"/>
          <w:color w:val="000000" w:themeColor="text1"/>
          <w:sz w:val="24"/>
          <w:szCs w:val="24"/>
        </w:rPr>
        <w:t xml:space="preserve"> no processo de investigação de uma denúncia. </w:t>
      </w:r>
    </w:p>
    <w:p w14:paraId="1FEFD34D" w14:textId="4E89FE86" w:rsidR="00BE3262" w:rsidRPr="00F931EE" w:rsidRDefault="00BE3262" w:rsidP="00F931EE">
      <w:pPr>
        <w:tabs>
          <w:tab w:val="left" w:pos="1276"/>
          <w:tab w:val="left" w:pos="1418"/>
        </w:tabs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7F60964" w14:textId="3953F858" w:rsidR="00814F8F" w:rsidRPr="001A6210" w:rsidRDefault="00446A03" w:rsidP="00005F93">
      <w:pPr>
        <w:pStyle w:val="TPICOCE"/>
        <w:numPr>
          <w:ilvl w:val="0"/>
          <w:numId w:val="12"/>
        </w:numPr>
        <w:outlineLvl w:val="1"/>
      </w:pPr>
      <w:bookmarkStart w:id="40" w:name="_Toc109990775"/>
      <w:r w:rsidRPr="001A6210">
        <w:rPr>
          <w:rStyle w:val="A3"/>
          <w:rFonts w:cs="Arial"/>
          <w:sz w:val="28"/>
          <w:szCs w:val="24"/>
        </w:rPr>
        <w:t>DISPOSIÇÃO FINAL</w:t>
      </w:r>
      <w:bookmarkEnd w:id="40"/>
      <w:r w:rsidRPr="001A6210">
        <w:rPr>
          <w:rStyle w:val="A3"/>
          <w:rFonts w:cs="Arial"/>
          <w:sz w:val="28"/>
          <w:szCs w:val="24"/>
        </w:rPr>
        <w:t xml:space="preserve"> </w:t>
      </w:r>
    </w:p>
    <w:p w14:paraId="558DCFDA" w14:textId="02B1E46F" w:rsidR="00814F8F" w:rsidRPr="00F931EE" w:rsidRDefault="00BE3262" w:rsidP="001A6210">
      <w:pPr>
        <w:pStyle w:val="PargrafodaLista"/>
        <w:spacing w:after="0" w:line="360" w:lineRule="auto"/>
        <w:ind w:left="0" w:firstLine="709"/>
        <w:jc w:val="both"/>
        <w:rPr>
          <w:rStyle w:val="A3"/>
          <w:rFonts w:ascii="Arial" w:hAnsi="Arial" w:cs="Arial"/>
          <w:color w:val="auto"/>
          <w:sz w:val="24"/>
          <w:szCs w:val="24"/>
        </w:rPr>
      </w:pPr>
      <w:r w:rsidRPr="00F931EE">
        <w:rPr>
          <w:rStyle w:val="A3"/>
          <w:rFonts w:ascii="Arial" w:hAnsi="Arial" w:cs="Arial"/>
          <w:sz w:val="24"/>
          <w:szCs w:val="24"/>
        </w:rPr>
        <w:t>As dúvidas do dia a dia sobre a aplicabilidade desse Código poderão ser levada</w:t>
      </w:r>
      <w:r w:rsidR="00C61383" w:rsidRPr="00F931EE">
        <w:rPr>
          <w:rStyle w:val="A3"/>
          <w:rFonts w:ascii="Arial" w:hAnsi="Arial" w:cs="Arial"/>
          <w:sz w:val="24"/>
          <w:szCs w:val="24"/>
        </w:rPr>
        <w:t>s</w:t>
      </w:r>
      <w:r w:rsidRPr="00F931EE">
        <w:rPr>
          <w:rStyle w:val="A3"/>
          <w:rFonts w:ascii="Arial" w:hAnsi="Arial" w:cs="Arial"/>
          <w:sz w:val="24"/>
          <w:szCs w:val="24"/>
        </w:rPr>
        <w:t xml:space="preserve"> para a área de </w:t>
      </w:r>
      <w:proofErr w:type="spellStart"/>
      <w:r w:rsidRPr="00F931EE">
        <w:rPr>
          <w:rStyle w:val="A3"/>
          <w:rFonts w:ascii="Arial" w:hAnsi="Arial" w:cs="Arial"/>
          <w:sz w:val="24"/>
          <w:szCs w:val="24"/>
        </w:rPr>
        <w:t>Compliance</w:t>
      </w:r>
      <w:proofErr w:type="spellEnd"/>
      <w:r w:rsidRPr="00F931EE">
        <w:rPr>
          <w:rStyle w:val="A3"/>
          <w:rFonts w:ascii="Arial" w:hAnsi="Arial" w:cs="Arial"/>
          <w:sz w:val="24"/>
          <w:szCs w:val="24"/>
        </w:rPr>
        <w:t xml:space="preserve">, </w:t>
      </w:r>
      <w:r w:rsidR="00C61383" w:rsidRPr="00F931EE">
        <w:rPr>
          <w:rStyle w:val="A3"/>
          <w:rFonts w:ascii="Arial" w:hAnsi="Arial" w:cs="Arial"/>
          <w:sz w:val="24"/>
          <w:szCs w:val="24"/>
        </w:rPr>
        <w:t>com reporte para a</w:t>
      </w:r>
      <w:r w:rsidR="00814F8F" w:rsidRPr="00F931EE">
        <w:rPr>
          <w:rStyle w:val="A3"/>
          <w:rFonts w:ascii="Arial" w:hAnsi="Arial" w:cs="Arial"/>
          <w:sz w:val="24"/>
          <w:szCs w:val="24"/>
        </w:rPr>
        <w:t xml:space="preserve"> </w:t>
      </w:r>
      <w:r w:rsidR="00814F8F" w:rsidRPr="00F931EE">
        <w:rPr>
          <w:rStyle w:val="A3"/>
          <w:rFonts w:ascii="Arial" w:hAnsi="Arial" w:cs="Arial"/>
          <w:color w:val="auto"/>
          <w:sz w:val="24"/>
          <w:szCs w:val="24"/>
        </w:rPr>
        <w:t>Comi</w:t>
      </w:r>
      <w:r w:rsidR="00EA074D" w:rsidRPr="00F931EE">
        <w:rPr>
          <w:rStyle w:val="A3"/>
          <w:rFonts w:ascii="Arial" w:hAnsi="Arial" w:cs="Arial"/>
          <w:color w:val="auto"/>
          <w:sz w:val="24"/>
          <w:szCs w:val="24"/>
        </w:rPr>
        <w:t>ssão</w:t>
      </w:r>
      <w:r w:rsidR="00814F8F" w:rsidRPr="00F931EE">
        <w:rPr>
          <w:rStyle w:val="A3"/>
          <w:rFonts w:ascii="Arial" w:hAnsi="Arial" w:cs="Arial"/>
          <w:color w:val="auto"/>
          <w:sz w:val="24"/>
          <w:szCs w:val="24"/>
        </w:rPr>
        <w:t xml:space="preserve"> de Ética.</w:t>
      </w:r>
    </w:p>
    <w:p w14:paraId="1A46587A" w14:textId="3857EE17" w:rsidR="00D03066" w:rsidRDefault="00814F8F" w:rsidP="00F931E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931EE">
        <w:rPr>
          <w:rFonts w:ascii="Arial" w:hAnsi="Arial" w:cs="Arial"/>
          <w:sz w:val="24"/>
          <w:szCs w:val="24"/>
        </w:rPr>
        <w:t xml:space="preserve">Os conceitos e disposições deste Código de Ética e Conduta serão revisados </w:t>
      </w:r>
      <w:r w:rsidR="00BC368D" w:rsidRPr="00F931EE">
        <w:rPr>
          <w:rFonts w:ascii="Arial" w:hAnsi="Arial" w:cs="Arial"/>
          <w:sz w:val="24"/>
          <w:szCs w:val="24"/>
        </w:rPr>
        <w:t xml:space="preserve">no prazo de até </w:t>
      </w:r>
      <w:r w:rsidR="005224A0" w:rsidRPr="00F931EE">
        <w:rPr>
          <w:rFonts w:ascii="Arial" w:hAnsi="Arial" w:cs="Arial"/>
          <w:sz w:val="24"/>
          <w:szCs w:val="24"/>
        </w:rPr>
        <w:t>03 (</w:t>
      </w:r>
      <w:r w:rsidR="00BC368D" w:rsidRPr="00F931EE">
        <w:rPr>
          <w:rFonts w:ascii="Arial" w:hAnsi="Arial" w:cs="Arial"/>
          <w:sz w:val="24"/>
          <w:szCs w:val="24"/>
        </w:rPr>
        <w:t>três</w:t>
      </w:r>
      <w:r w:rsidR="005224A0" w:rsidRPr="00F931EE">
        <w:rPr>
          <w:rFonts w:ascii="Arial" w:hAnsi="Arial" w:cs="Arial"/>
          <w:sz w:val="24"/>
          <w:szCs w:val="24"/>
        </w:rPr>
        <w:t>)</w:t>
      </w:r>
      <w:r w:rsidR="00BC368D" w:rsidRPr="00F931EE">
        <w:rPr>
          <w:rFonts w:ascii="Arial" w:hAnsi="Arial" w:cs="Arial"/>
          <w:sz w:val="24"/>
          <w:szCs w:val="24"/>
        </w:rPr>
        <w:t xml:space="preserve"> anos, </w:t>
      </w:r>
      <w:r w:rsidRPr="00F931EE">
        <w:rPr>
          <w:rFonts w:ascii="Arial" w:hAnsi="Arial" w:cs="Arial"/>
          <w:sz w:val="24"/>
          <w:szCs w:val="24"/>
        </w:rPr>
        <w:t>de modo a se manterem atualizados</w:t>
      </w:r>
      <w:r w:rsidR="00BC368D" w:rsidRPr="00F931EE">
        <w:rPr>
          <w:rFonts w:ascii="Arial" w:hAnsi="Arial" w:cs="Arial"/>
          <w:sz w:val="24"/>
          <w:szCs w:val="24"/>
        </w:rPr>
        <w:t>.</w:t>
      </w:r>
    </w:p>
    <w:p w14:paraId="2055AA72" w14:textId="77777777" w:rsidR="001A6210" w:rsidRPr="00F931EE" w:rsidRDefault="001A6210" w:rsidP="00F931E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C78FA0D" w14:textId="5BD6CE46" w:rsidR="00FD7F8D" w:rsidRPr="00F931EE" w:rsidRDefault="00814F8F" w:rsidP="00FE17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31EE">
        <w:rPr>
          <w:rFonts w:ascii="Arial" w:hAnsi="Arial" w:cs="Arial"/>
          <w:color w:val="000000"/>
          <w:sz w:val="24"/>
          <w:szCs w:val="24"/>
        </w:rPr>
        <w:t>Essa Resolução entra em vigor na data de sua aprovação pelo Conselho Deliberativo da SP -PREVCOM</w:t>
      </w:r>
      <w:r w:rsidR="000C159D" w:rsidRPr="00F931EE">
        <w:rPr>
          <w:rFonts w:ascii="Arial" w:hAnsi="Arial" w:cs="Arial"/>
          <w:color w:val="000000"/>
          <w:sz w:val="24"/>
          <w:szCs w:val="24"/>
        </w:rPr>
        <w:t>, substituindo a versão anterior do Código de Ética e Conduta, e</w:t>
      </w:r>
      <w:r w:rsidRPr="00F931EE">
        <w:rPr>
          <w:rFonts w:ascii="Arial" w:hAnsi="Arial" w:cs="Arial"/>
          <w:color w:val="000000"/>
          <w:sz w:val="24"/>
          <w:szCs w:val="24"/>
        </w:rPr>
        <w:t xml:space="preserve"> deverá ser publicada no Diário Oficial do Estado de São Paulo e constar na página eletrônica (site) da </w:t>
      </w:r>
      <w:r w:rsidR="009107CA" w:rsidRPr="00F931EE">
        <w:rPr>
          <w:rFonts w:ascii="Arial" w:hAnsi="Arial" w:cs="Arial"/>
          <w:color w:val="000000"/>
          <w:sz w:val="24"/>
          <w:szCs w:val="24"/>
        </w:rPr>
        <w:t>Fundação</w:t>
      </w:r>
      <w:r w:rsidRPr="00F931EE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59AE0659" w14:textId="77777777" w:rsidR="00814F8F" w:rsidRPr="00F931EE" w:rsidRDefault="00814F8F" w:rsidP="00F931E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931EE">
        <w:rPr>
          <w:rFonts w:ascii="Arial" w:hAnsi="Arial" w:cs="Arial"/>
          <w:color w:val="000000"/>
          <w:sz w:val="24"/>
          <w:szCs w:val="24"/>
        </w:rPr>
        <w:t xml:space="preserve">••••••••••••••••••••••••••••••••••••••••••••••••••••••••••••••• </w:t>
      </w:r>
    </w:p>
    <w:p w14:paraId="043665BE" w14:textId="5C70108F" w:rsidR="00814F8F" w:rsidRPr="00F931EE" w:rsidRDefault="00814F8F" w:rsidP="00F931E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931EE">
        <w:rPr>
          <w:rFonts w:ascii="Arial" w:hAnsi="Arial" w:cs="Arial"/>
          <w:color w:val="000000"/>
          <w:sz w:val="24"/>
          <w:szCs w:val="24"/>
        </w:rPr>
        <w:t xml:space="preserve">São Paulo, </w:t>
      </w:r>
      <w:r w:rsidR="005D2968" w:rsidRPr="00F931EE">
        <w:rPr>
          <w:rFonts w:ascii="Arial" w:hAnsi="Arial" w:cs="Arial"/>
          <w:color w:val="000000"/>
          <w:sz w:val="24"/>
          <w:szCs w:val="24"/>
        </w:rPr>
        <w:t xml:space="preserve">28 </w:t>
      </w:r>
      <w:r w:rsidR="00C25C93" w:rsidRPr="00F931EE">
        <w:rPr>
          <w:rFonts w:ascii="Arial" w:hAnsi="Arial" w:cs="Arial"/>
          <w:color w:val="000000"/>
          <w:sz w:val="24"/>
          <w:szCs w:val="24"/>
        </w:rPr>
        <w:t xml:space="preserve">de </w:t>
      </w:r>
      <w:r w:rsidR="000C159D" w:rsidRPr="00F931EE">
        <w:rPr>
          <w:rFonts w:ascii="Arial" w:hAnsi="Arial" w:cs="Arial"/>
          <w:color w:val="000000"/>
          <w:sz w:val="24"/>
          <w:szCs w:val="24"/>
        </w:rPr>
        <w:t>julho</w:t>
      </w:r>
      <w:r w:rsidR="00C25C93" w:rsidRPr="00F931EE">
        <w:rPr>
          <w:rFonts w:ascii="Arial" w:hAnsi="Arial" w:cs="Arial"/>
          <w:color w:val="000000"/>
          <w:sz w:val="24"/>
          <w:szCs w:val="24"/>
        </w:rPr>
        <w:t xml:space="preserve"> de 2022.</w:t>
      </w:r>
    </w:p>
    <w:p w14:paraId="59602389" w14:textId="4CF1A4F9" w:rsidR="00814F8F" w:rsidRPr="00FE172C" w:rsidRDefault="00814F8F" w:rsidP="00FE172C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F931EE">
        <w:rPr>
          <w:rFonts w:ascii="Arial" w:hAnsi="Arial" w:cs="Arial"/>
          <w:color w:val="000000"/>
          <w:sz w:val="24"/>
          <w:szCs w:val="24"/>
        </w:rPr>
        <w:t>Conselho Deliberativo da SP-PREVCOM</w:t>
      </w:r>
    </w:p>
    <w:sectPr w:rsidR="00814F8F" w:rsidRPr="00FE172C" w:rsidSect="00A76E83">
      <w:headerReference w:type="default" r:id="rId12"/>
      <w:footerReference w:type="default" r:id="rId13"/>
      <w:footerReference w:type="first" r:id="rId14"/>
      <w:type w:val="continuous"/>
      <w:pgSz w:w="11906" w:h="16838"/>
      <w:pgMar w:top="1107" w:right="1416" w:bottom="1135" w:left="1701" w:header="1131" w:footer="253" w:gutter="0"/>
      <w:pgNumType w:start="1"/>
      <w:cols w:space="851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2" w:author="Vanessa da Rosa Soares" w:date="2022-06-23T12:01:00Z" w:initials="VdRS">
    <w:p w14:paraId="1D8C6AA0" w14:textId="334AA566" w:rsidR="00D66462" w:rsidRDefault="00D66462">
      <w:pPr>
        <w:pStyle w:val="Textodecomentrio"/>
      </w:pPr>
      <w:r>
        <w:rPr>
          <w:rStyle w:val="Refdecomentrio"/>
        </w:rPr>
        <w:annotationRef/>
      </w:r>
      <w:r w:rsidR="003E2B8A">
        <w:rPr>
          <w:rStyle w:val="Refdecomentrio"/>
        </w:rPr>
        <w:t xml:space="preserve">Após a reunião, </w:t>
      </w:r>
      <w:r w:rsidR="00221448">
        <w:rPr>
          <w:rStyle w:val="Refdecomentrio"/>
        </w:rPr>
        <w:t xml:space="preserve">seria interessante deixarmos apenas com o </w:t>
      </w:r>
      <w:proofErr w:type="spellStart"/>
      <w:r w:rsidR="00221448">
        <w:rPr>
          <w:rStyle w:val="Refdecomentrio"/>
        </w:rPr>
        <w:t>Compliance</w:t>
      </w:r>
      <w:proofErr w:type="spellEnd"/>
      <w:r w:rsidR="00221448">
        <w:rPr>
          <w:rStyle w:val="Refdecomentrio"/>
        </w:rPr>
        <w:t xml:space="preserve"> e demais </w:t>
      </w:r>
      <w:proofErr w:type="spellStart"/>
      <w:r w:rsidR="00221448">
        <w:rPr>
          <w:rStyle w:val="Refdecomentrio"/>
        </w:rPr>
        <w:t>cientificações</w:t>
      </w:r>
      <w:proofErr w:type="spellEnd"/>
      <w:r w:rsidR="00221448">
        <w:rPr>
          <w:rStyle w:val="Refdecomentrio"/>
        </w:rPr>
        <w:t xml:space="preserve"> para </w:t>
      </w:r>
      <w:r w:rsidR="00841B31">
        <w:rPr>
          <w:rStyle w:val="Refdecomentrio"/>
        </w:rPr>
        <w:t>normativo próprio.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8C6AA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ED486" w16cex:dateUtc="2022-06-23T15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8C6AA0" w16cid:durableId="265ED48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E9158" w14:textId="77777777" w:rsidR="00CC25AA" w:rsidRDefault="00CC25AA" w:rsidP="006E1081">
      <w:pPr>
        <w:spacing w:after="0" w:line="240" w:lineRule="auto"/>
      </w:pPr>
      <w:r>
        <w:separator/>
      </w:r>
    </w:p>
  </w:endnote>
  <w:endnote w:type="continuationSeparator" w:id="0">
    <w:p w14:paraId="3B837CD2" w14:textId="77777777" w:rsidR="00CC25AA" w:rsidRDefault="00CC25AA" w:rsidP="006E1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Domin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4002104"/>
      <w:docPartObj>
        <w:docPartGallery w:val="Page Numbers (Bottom of Page)"/>
        <w:docPartUnique/>
      </w:docPartObj>
    </w:sdtPr>
    <w:sdtContent>
      <w:p w14:paraId="216176DD" w14:textId="7F107420" w:rsidR="00A76E83" w:rsidRDefault="00A76E83">
        <w:pPr>
          <w:pStyle w:val="Rodap"/>
          <w:jc w:val="right"/>
        </w:pPr>
        <w:r w:rsidRPr="00A76E83">
          <w:rPr>
            <w:rFonts w:ascii="Arial" w:hAnsi="Arial" w:cs="Arial"/>
            <w:sz w:val="20"/>
            <w:szCs w:val="20"/>
          </w:rPr>
          <w:fldChar w:fldCharType="begin"/>
        </w:r>
        <w:r w:rsidRPr="00A76E83">
          <w:rPr>
            <w:rFonts w:ascii="Arial" w:hAnsi="Arial" w:cs="Arial"/>
            <w:sz w:val="20"/>
            <w:szCs w:val="20"/>
          </w:rPr>
          <w:instrText>PAGE   \* MERGEFORMAT</w:instrText>
        </w:r>
        <w:r w:rsidRPr="00A76E83">
          <w:rPr>
            <w:rFonts w:ascii="Arial" w:hAnsi="Arial" w:cs="Arial"/>
            <w:sz w:val="20"/>
            <w:szCs w:val="20"/>
          </w:rPr>
          <w:fldChar w:fldCharType="separate"/>
        </w:r>
        <w:r w:rsidR="009A0231">
          <w:rPr>
            <w:rFonts w:ascii="Arial" w:hAnsi="Arial" w:cs="Arial"/>
            <w:noProof/>
            <w:sz w:val="20"/>
            <w:szCs w:val="20"/>
          </w:rPr>
          <w:t>11</w:t>
        </w:r>
        <w:r w:rsidRPr="00A76E8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2C9EDF0" w14:textId="71BBFED0" w:rsidR="0072422D" w:rsidRPr="00E66CCF" w:rsidRDefault="0072422D" w:rsidP="0072422D">
    <w:pPr>
      <w:pStyle w:val="Rodap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63DAB" w14:textId="4C1F7316" w:rsidR="0072422D" w:rsidRPr="00105D16" w:rsidRDefault="0072422D" w:rsidP="00105D16">
    <w:pPr>
      <w:pStyle w:val="Rodap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1EBC8" w14:textId="77777777" w:rsidR="00CC25AA" w:rsidRDefault="00CC25AA" w:rsidP="006E1081">
      <w:pPr>
        <w:spacing w:after="0" w:line="240" w:lineRule="auto"/>
      </w:pPr>
      <w:r>
        <w:separator/>
      </w:r>
    </w:p>
  </w:footnote>
  <w:footnote w:type="continuationSeparator" w:id="0">
    <w:p w14:paraId="4DF735C1" w14:textId="77777777" w:rsidR="00CC25AA" w:rsidRDefault="00CC25AA" w:rsidP="006E1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21592" w14:textId="247489B7" w:rsidR="00FD1248" w:rsidRDefault="00FD1248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368CBED3" wp14:editId="766C5B02">
          <wp:simplePos x="0" y="0"/>
          <wp:positionH relativeFrom="page">
            <wp:posOffset>5776790</wp:posOffset>
          </wp:positionH>
          <wp:positionV relativeFrom="page">
            <wp:posOffset>344170</wp:posOffset>
          </wp:positionV>
          <wp:extent cx="1401900" cy="691514"/>
          <wp:effectExtent l="0" t="0" r="0" b="0"/>
          <wp:wrapNone/>
          <wp:docPr id="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1900" cy="691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0269D1" w14:textId="77777777" w:rsidR="00FD1248" w:rsidRDefault="00FD1248">
    <w:pPr>
      <w:pStyle w:val="Cabealho"/>
    </w:pPr>
  </w:p>
  <w:p w14:paraId="4C88A1C9" w14:textId="0E13B0DB" w:rsidR="007C1AF4" w:rsidRDefault="007C1AF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764A"/>
    <w:multiLevelType w:val="hybridMultilevel"/>
    <w:tmpl w:val="6F0EE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E12FA"/>
    <w:multiLevelType w:val="hybridMultilevel"/>
    <w:tmpl w:val="74381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900A4"/>
    <w:multiLevelType w:val="hybridMultilevel"/>
    <w:tmpl w:val="803AB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87349"/>
    <w:multiLevelType w:val="multilevel"/>
    <w:tmpl w:val="50E4B9CE"/>
    <w:lvl w:ilvl="0">
      <w:start w:val="1"/>
      <w:numFmt w:val="decimal"/>
      <w:pStyle w:val="TPICO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SUBTOPICOCE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pStyle w:val="SUBSUBtopico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09E5F50"/>
    <w:multiLevelType w:val="hybridMultilevel"/>
    <w:tmpl w:val="A532007E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98B5874"/>
    <w:multiLevelType w:val="multilevel"/>
    <w:tmpl w:val="50E4B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6BB4962"/>
    <w:multiLevelType w:val="hybridMultilevel"/>
    <w:tmpl w:val="D9AC2B5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489613C"/>
    <w:multiLevelType w:val="hybridMultilevel"/>
    <w:tmpl w:val="26388A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03504"/>
    <w:multiLevelType w:val="hybridMultilevel"/>
    <w:tmpl w:val="314EC632"/>
    <w:lvl w:ilvl="0" w:tplc="04160017">
      <w:start w:val="1"/>
      <w:numFmt w:val="lowerLetter"/>
      <w:lvlText w:val="%1)"/>
      <w:lvlJc w:val="left"/>
      <w:pPr>
        <w:ind w:left="4327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5047" w:hanging="360"/>
      </w:pPr>
    </w:lvl>
    <w:lvl w:ilvl="2" w:tplc="0416001B" w:tentative="1">
      <w:start w:val="1"/>
      <w:numFmt w:val="lowerRoman"/>
      <w:lvlText w:val="%3."/>
      <w:lvlJc w:val="right"/>
      <w:pPr>
        <w:ind w:left="5767" w:hanging="180"/>
      </w:pPr>
    </w:lvl>
    <w:lvl w:ilvl="3" w:tplc="0416000F" w:tentative="1">
      <w:start w:val="1"/>
      <w:numFmt w:val="decimal"/>
      <w:lvlText w:val="%4."/>
      <w:lvlJc w:val="left"/>
      <w:pPr>
        <w:ind w:left="6487" w:hanging="360"/>
      </w:pPr>
    </w:lvl>
    <w:lvl w:ilvl="4" w:tplc="04160019" w:tentative="1">
      <w:start w:val="1"/>
      <w:numFmt w:val="lowerLetter"/>
      <w:lvlText w:val="%5."/>
      <w:lvlJc w:val="left"/>
      <w:pPr>
        <w:ind w:left="7207" w:hanging="360"/>
      </w:pPr>
    </w:lvl>
    <w:lvl w:ilvl="5" w:tplc="0416001B" w:tentative="1">
      <w:start w:val="1"/>
      <w:numFmt w:val="lowerRoman"/>
      <w:lvlText w:val="%6."/>
      <w:lvlJc w:val="right"/>
      <w:pPr>
        <w:ind w:left="7927" w:hanging="180"/>
      </w:pPr>
    </w:lvl>
    <w:lvl w:ilvl="6" w:tplc="0416000F" w:tentative="1">
      <w:start w:val="1"/>
      <w:numFmt w:val="decimal"/>
      <w:lvlText w:val="%7."/>
      <w:lvlJc w:val="left"/>
      <w:pPr>
        <w:ind w:left="8647" w:hanging="360"/>
      </w:pPr>
    </w:lvl>
    <w:lvl w:ilvl="7" w:tplc="04160019" w:tentative="1">
      <w:start w:val="1"/>
      <w:numFmt w:val="lowerLetter"/>
      <w:lvlText w:val="%8."/>
      <w:lvlJc w:val="left"/>
      <w:pPr>
        <w:ind w:left="9367" w:hanging="360"/>
      </w:pPr>
    </w:lvl>
    <w:lvl w:ilvl="8" w:tplc="0416001B" w:tentative="1">
      <w:start w:val="1"/>
      <w:numFmt w:val="lowerRoman"/>
      <w:lvlText w:val="%9."/>
      <w:lvlJc w:val="right"/>
      <w:pPr>
        <w:ind w:left="10087" w:hanging="180"/>
      </w:pPr>
    </w:lvl>
  </w:abstractNum>
  <w:abstractNum w:abstractNumId="9" w15:restartNumberingAfterBreak="0">
    <w:nsid w:val="646E1674"/>
    <w:multiLevelType w:val="hybridMultilevel"/>
    <w:tmpl w:val="4EE2B350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4A444EF"/>
    <w:multiLevelType w:val="multilevel"/>
    <w:tmpl w:val="58BCA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858C0"/>
    <w:multiLevelType w:val="multilevel"/>
    <w:tmpl w:val="E6606CC6"/>
    <w:lvl w:ilvl="0">
      <w:start w:val="1"/>
      <w:numFmt w:val="decimal"/>
      <w:pStyle w:val="Sumrio1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E7134CE"/>
    <w:multiLevelType w:val="hybridMultilevel"/>
    <w:tmpl w:val="F7786A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12"/>
  </w:num>
  <w:num w:numId="8">
    <w:abstractNumId w:val="9"/>
  </w:num>
  <w:num w:numId="9">
    <w:abstractNumId w:val="7"/>
  </w:num>
  <w:num w:numId="10">
    <w:abstractNumId w:val="8"/>
  </w:num>
  <w:num w:numId="11">
    <w:abstractNumId w:val="6"/>
  </w:num>
  <w:num w:numId="12">
    <w:abstractNumId w:val="5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IdMacAtCleanup w:val="1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nessa da Rosa Soares">
    <w15:presenceInfo w15:providerId="AD" w15:userId="S::vanessa.soares@protiviti.com.br::1f8c922d-228d-45d6-a75f-3d4ac6c1cd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8F"/>
    <w:rsid w:val="00005F93"/>
    <w:rsid w:val="000115D3"/>
    <w:rsid w:val="000157B9"/>
    <w:rsid w:val="00023A6D"/>
    <w:rsid w:val="00025414"/>
    <w:rsid w:val="00025D26"/>
    <w:rsid w:val="000269FD"/>
    <w:rsid w:val="000334E6"/>
    <w:rsid w:val="00033882"/>
    <w:rsid w:val="00034D4D"/>
    <w:rsid w:val="0003518C"/>
    <w:rsid w:val="00042207"/>
    <w:rsid w:val="000447D3"/>
    <w:rsid w:val="000474F4"/>
    <w:rsid w:val="00054C7A"/>
    <w:rsid w:val="00055892"/>
    <w:rsid w:val="00055EF7"/>
    <w:rsid w:val="0006105C"/>
    <w:rsid w:val="00065A74"/>
    <w:rsid w:val="00070B0E"/>
    <w:rsid w:val="000766C5"/>
    <w:rsid w:val="000771AA"/>
    <w:rsid w:val="0007763E"/>
    <w:rsid w:val="000816F5"/>
    <w:rsid w:val="000862AE"/>
    <w:rsid w:val="00093901"/>
    <w:rsid w:val="000A62AF"/>
    <w:rsid w:val="000B2078"/>
    <w:rsid w:val="000B207D"/>
    <w:rsid w:val="000B67B3"/>
    <w:rsid w:val="000B684D"/>
    <w:rsid w:val="000C159D"/>
    <w:rsid w:val="000C49D3"/>
    <w:rsid w:val="000C53BE"/>
    <w:rsid w:val="000C60CB"/>
    <w:rsid w:val="000C66ED"/>
    <w:rsid w:val="000D0CD0"/>
    <w:rsid w:val="000D6EA8"/>
    <w:rsid w:val="000D6FEF"/>
    <w:rsid w:val="000E1745"/>
    <w:rsid w:val="000E60CC"/>
    <w:rsid w:val="000F3D7D"/>
    <w:rsid w:val="000F5DD6"/>
    <w:rsid w:val="00105D16"/>
    <w:rsid w:val="00113A79"/>
    <w:rsid w:val="001160D8"/>
    <w:rsid w:val="00117201"/>
    <w:rsid w:val="00123A2B"/>
    <w:rsid w:val="00124234"/>
    <w:rsid w:val="00126B5E"/>
    <w:rsid w:val="00130473"/>
    <w:rsid w:val="00130825"/>
    <w:rsid w:val="00130B0E"/>
    <w:rsid w:val="00131C09"/>
    <w:rsid w:val="001324E5"/>
    <w:rsid w:val="001338E8"/>
    <w:rsid w:val="0013591C"/>
    <w:rsid w:val="00142C73"/>
    <w:rsid w:val="001466CD"/>
    <w:rsid w:val="00147E28"/>
    <w:rsid w:val="001529A9"/>
    <w:rsid w:val="001537D7"/>
    <w:rsid w:val="001542CE"/>
    <w:rsid w:val="001724B1"/>
    <w:rsid w:val="00174E16"/>
    <w:rsid w:val="001779B8"/>
    <w:rsid w:val="00177CE5"/>
    <w:rsid w:val="001866AB"/>
    <w:rsid w:val="00191DD3"/>
    <w:rsid w:val="00194D13"/>
    <w:rsid w:val="00195490"/>
    <w:rsid w:val="00197A79"/>
    <w:rsid w:val="001A34A5"/>
    <w:rsid w:val="001A6210"/>
    <w:rsid w:val="001A77C9"/>
    <w:rsid w:val="001B2BF5"/>
    <w:rsid w:val="001B336C"/>
    <w:rsid w:val="001B5A89"/>
    <w:rsid w:val="001B5D3D"/>
    <w:rsid w:val="001B78DD"/>
    <w:rsid w:val="001C109B"/>
    <w:rsid w:val="001C3411"/>
    <w:rsid w:val="001C479B"/>
    <w:rsid w:val="001C6AB0"/>
    <w:rsid w:val="001D27E2"/>
    <w:rsid w:val="001D3198"/>
    <w:rsid w:val="001D4916"/>
    <w:rsid w:val="001D690C"/>
    <w:rsid w:val="001D6BB4"/>
    <w:rsid w:val="001E0FC0"/>
    <w:rsid w:val="001F2749"/>
    <w:rsid w:val="001F2AA6"/>
    <w:rsid w:val="001F3B13"/>
    <w:rsid w:val="001F43A2"/>
    <w:rsid w:val="001F5AF2"/>
    <w:rsid w:val="001F5F1D"/>
    <w:rsid w:val="001F6557"/>
    <w:rsid w:val="001F77B8"/>
    <w:rsid w:val="001F7D61"/>
    <w:rsid w:val="001F7F06"/>
    <w:rsid w:val="00201F2C"/>
    <w:rsid w:val="002030E6"/>
    <w:rsid w:val="00204AC9"/>
    <w:rsid w:val="00206402"/>
    <w:rsid w:val="0021029C"/>
    <w:rsid w:val="002179C1"/>
    <w:rsid w:val="00220F46"/>
    <w:rsid w:val="00221448"/>
    <w:rsid w:val="00222911"/>
    <w:rsid w:val="00225EE3"/>
    <w:rsid w:val="00226B56"/>
    <w:rsid w:val="0023336A"/>
    <w:rsid w:val="00233F23"/>
    <w:rsid w:val="00243A08"/>
    <w:rsid w:val="00243B19"/>
    <w:rsid w:val="00244635"/>
    <w:rsid w:val="00251042"/>
    <w:rsid w:val="00251206"/>
    <w:rsid w:val="002529AC"/>
    <w:rsid w:val="002530C7"/>
    <w:rsid w:val="00266AF8"/>
    <w:rsid w:val="00267BA3"/>
    <w:rsid w:val="00273FF6"/>
    <w:rsid w:val="00274AA3"/>
    <w:rsid w:val="00281C8C"/>
    <w:rsid w:val="00284ADB"/>
    <w:rsid w:val="002858B7"/>
    <w:rsid w:val="00285FA2"/>
    <w:rsid w:val="0028744B"/>
    <w:rsid w:val="00291184"/>
    <w:rsid w:val="002946C3"/>
    <w:rsid w:val="002972D0"/>
    <w:rsid w:val="002A0195"/>
    <w:rsid w:val="002A0A3C"/>
    <w:rsid w:val="002A276B"/>
    <w:rsid w:val="002A56D4"/>
    <w:rsid w:val="002A5EE0"/>
    <w:rsid w:val="002B0E23"/>
    <w:rsid w:val="002B0F56"/>
    <w:rsid w:val="002B20FD"/>
    <w:rsid w:val="002B22AF"/>
    <w:rsid w:val="002B2D67"/>
    <w:rsid w:val="002B310A"/>
    <w:rsid w:val="002B3366"/>
    <w:rsid w:val="002C078D"/>
    <w:rsid w:val="002C104E"/>
    <w:rsid w:val="002C2F4D"/>
    <w:rsid w:val="002C6E9C"/>
    <w:rsid w:val="002D4CFF"/>
    <w:rsid w:val="002D5A58"/>
    <w:rsid w:val="002D7452"/>
    <w:rsid w:val="002E2308"/>
    <w:rsid w:val="002E516B"/>
    <w:rsid w:val="002E63B0"/>
    <w:rsid w:val="002E7527"/>
    <w:rsid w:val="002F240E"/>
    <w:rsid w:val="002F7C01"/>
    <w:rsid w:val="00301F51"/>
    <w:rsid w:val="003025C3"/>
    <w:rsid w:val="00302C8C"/>
    <w:rsid w:val="00302DD9"/>
    <w:rsid w:val="00304626"/>
    <w:rsid w:val="00310DD0"/>
    <w:rsid w:val="003136F3"/>
    <w:rsid w:val="0031448C"/>
    <w:rsid w:val="003167E6"/>
    <w:rsid w:val="00325145"/>
    <w:rsid w:val="00334DCC"/>
    <w:rsid w:val="00342798"/>
    <w:rsid w:val="003433A7"/>
    <w:rsid w:val="00345EB2"/>
    <w:rsid w:val="003510A1"/>
    <w:rsid w:val="00352855"/>
    <w:rsid w:val="003549E6"/>
    <w:rsid w:val="00354AB6"/>
    <w:rsid w:val="00356F9D"/>
    <w:rsid w:val="00360818"/>
    <w:rsid w:val="00367BFD"/>
    <w:rsid w:val="003702E7"/>
    <w:rsid w:val="00372D2E"/>
    <w:rsid w:val="00373603"/>
    <w:rsid w:val="003865A5"/>
    <w:rsid w:val="00390E13"/>
    <w:rsid w:val="0039264E"/>
    <w:rsid w:val="00393374"/>
    <w:rsid w:val="00397543"/>
    <w:rsid w:val="003A05E8"/>
    <w:rsid w:val="003A0D01"/>
    <w:rsid w:val="003A13F8"/>
    <w:rsid w:val="003A1DA3"/>
    <w:rsid w:val="003A1F56"/>
    <w:rsid w:val="003A2BA9"/>
    <w:rsid w:val="003A359E"/>
    <w:rsid w:val="003A50A0"/>
    <w:rsid w:val="003A52FF"/>
    <w:rsid w:val="003A5A15"/>
    <w:rsid w:val="003A7A3F"/>
    <w:rsid w:val="003A7D02"/>
    <w:rsid w:val="003B23CD"/>
    <w:rsid w:val="003B4EB7"/>
    <w:rsid w:val="003B6426"/>
    <w:rsid w:val="003B6503"/>
    <w:rsid w:val="003D0E62"/>
    <w:rsid w:val="003D29FF"/>
    <w:rsid w:val="003E2B8A"/>
    <w:rsid w:val="003E414A"/>
    <w:rsid w:val="003E6C05"/>
    <w:rsid w:val="003E70E1"/>
    <w:rsid w:val="003F136E"/>
    <w:rsid w:val="003F22C9"/>
    <w:rsid w:val="003F4E81"/>
    <w:rsid w:val="00400648"/>
    <w:rsid w:val="004007FC"/>
    <w:rsid w:val="00400FE9"/>
    <w:rsid w:val="00402BC7"/>
    <w:rsid w:val="00402CE9"/>
    <w:rsid w:val="00403387"/>
    <w:rsid w:val="004039B1"/>
    <w:rsid w:val="004041CD"/>
    <w:rsid w:val="004061E1"/>
    <w:rsid w:val="00406F95"/>
    <w:rsid w:val="00413365"/>
    <w:rsid w:val="00414E9B"/>
    <w:rsid w:val="00415D13"/>
    <w:rsid w:val="00417299"/>
    <w:rsid w:val="00417EFB"/>
    <w:rsid w:val="004269EC"/>
    <w:rsid w:val="00426D3A"/>
    <w:rsid w:val="004319B7"/>
    <w:rsid w:val="004327B6"/>
    <w:rsid w:val="00433014"/>
    <w:rsid w:val="00433D6C"/>
    <w:rsid w:val="00445661"/>
    <w:rsid w:val="00446A03"/>
    <w:rsid w:val="004532F8"/>
    <w:rsid w:val="00464198"/>
    <w:rsid w:val="00464F11"/>
    <w:rsid w:val="004705FC"/>
    <w:rsid w:val="00476DA7"/>
    <w:rsid w:val="00481EF9"/>
    <w:rsid w:val="00484E39"/>
    <w:rsid w:val="00485305"/>
    <w:rsid w:val="004857C8"/>
    <w:rsid w:val="00490625"/>
    <w:rsid w:val="00490DA4"/>
    <w:rsid w:val="00492C4F"/>
    <w:rsid w:val="00497D73"/>
    <w:rsid w:val="004A06F2"/>
    <w:rsid w:val="004A44CF"/>
    <w:rsid w:val="004A4A8E"/>
    <w:rsid w:val="004A7A51"/>
    <w:rsid w:val="004B5CC7"/>
    <w:rsid w:val="004B5F19"/>
    <w:rsid w:val="004C3BE5"/>
    <w:rsid w:val="004C47DF"/>
    <w:rsid w:val="004D0534"/>
    <w:rsid w:val="004D1033"/>
    <w:rsid w:val="004D29A6"/>
    <w:rsid w:val="004D3E7C"/>
    <w:rsid w:val="004D4317"/>
    <w:rsid w:val="004E0AA9"/>
    <w:rsid w:val="004E4834"/>
    <w:rsid w:val="004F17C7"/>
    <w:rsid w:val="004F413C"/>
    <w:rsid w:val="004F4867"/>
    <w:rsid w:val="004F707B"/>
    <w:rsid w:val="0050223D"/>
    <w:rsid w:val="00504DB2"/>
    <w:rsid w:val="005104DD"/>
    <w:rsid w:val="00510B28"/>
    <w:rsid w:val="00510B48"/>
    <w:rsid w:val="005125D0"/>
    <w:rsid w:val="005135E1"/>
    <w:rsid w:val="00513B38"/>
    <w:rsid w:val="0051690A"/>
    <w:rsid w:val="00520708"/>
    <w:rsid w:val="00520B41"/>
    <w:rsid w:val="0052144F"/>
    <w:rsid w:val="005224A0"/>
    <w:rsid w:val="005252AA"/>
    <w:rsid w:val="00526F3F"/>
    <w:rsid w:val="005311E2"/>
    <w:rsid w:val="00534801"/>
    <w:rsid w:val="00540B77"/>
    <w:rsid w:val="00540E5E"/>
    <w:rsid w:val="0054343C"/>
    <w:rsid w:val="00547461"/>
    <w:rsid w:val="00547BD7"/>
    <w:rsid w:val="00547F32"/>
    <w:rsid w:val="005518BC"/>
    <w:rsid w:val="00554275"/>
    <w:rsid w:val="0055623C"/>
    <w:rsid w:val="00556789"/>
    <w:rsid w:val="00557E90"/>
    <w:rsid w:val="00563B32"/>
    <w:rsid w:val="005640F9"/>
    <w:rsid w:val="00573198"/>
    <w:rsid w:val="00573E34"/>
    <w:rsid w:val="00576DD5"/>
    <w:rsid w:val="005770AB"/>
    <w:rsid w:val="005775E5"/>
    <w:rsid w:val="005808A0"/>
    <w:rsid w:val="0058207F"/>
    <w:rsid w:val="005851D6"/>
    <w:rsid w:val="005919C0"/>
    <w:rsid w:val="0059355C"/>
    <w:rsid w:val="005A3A2B"/>
    <w:rsid w:val="005A59D1"/>
    <w:rsid w:val="005A5F78"/>
    <w:rsid w:val="005A648D"/>
    <w:rsid w:val="005B00C0"/>
    <w:rsid w:val="005B0F57"/>
    <w:rsid w:val="005B121B"/>
    <w:rsid w:val="005B1858"/>
    <w:rsid w:val="005B19A2"/>
    <w:rsid w:val="005B3AA4"/>
    <w:rsid w:val="005C0D3B"/>
    <w:rsid w:val="005C4C83"/>
    <w:rsid w:val="005D2968"/>
    <w:rsid w:val="005D52CF"/>
    <w:rsid w:val="005D5C66"/>
    <w:rsid w:val="005D6297"/>
    <w:rsid w:val="005D6F73"/>
    <w:rsid w:val="005E3DB2"/>
    <w:rsid w:val="005E5721"/>
    <w:rsid w:val="005F44DD"/>
    <w:rsid w:val="005F5CD9"/>
    <w:rsid w:val="005F6E49"/>
    <w:rsid w:val="005F7C49"/>
    <w:rsid w:val="00601166"/>
    <w:rsid w:val="0060780F"/>
    <w:rsid w:val="00610A2D"/>
    <w:rsid w:val="00611F12"/>
    <w:rsid w:val="00614772"/>
    <w:rsid w:val="0062084E"/>
    <w:rsid w:val="0062146E"/>
    <w:rsid w:val="006217BB"/>
    <w:rsid w:val="006227DB"/>
    <w:rsid w:val="00625AB3"/>
    <w:rsid w:val="006265F5"/>
    <w:rsid w:val="00631C8A"/>
    <w:rsid w:val="00634BE8"/>
    <w:rsid w:val="006378B0"/>
    <w:rsid w:val="0064237D"/>
    <w:rsid w:val="00642F4B"/>
    <w:rsid w:val="0064691D"/>
    <w:rsid w:val="00656ABB"/>
    <w:rsid w:val="00661FAE"/>
    <w:rsid w:val="006633EE"/>
    <w:rsid w:val="00664BF6"/>
    <w:rsid w:val="00666607"/>
    <w:rsid w:val="00671B5F"/>
    <w:rsid w:val="00675407"/>
    <w:rsid w:val="00683EBC"/>
    <w:rsid w:val="00686BC4"/>
    <w:rsid w:val="00687107"/>
    <w:rsid w:val="00697BE4"/>
    <w:rsid w:val="006A21E5"/>
    <w:rsid w:val="006A3D0E"/>
    <w:rsid w:val="006B2151"/>
    <w:rsid w:val="006B704A"/>
    <w:rsid w:val="006C0A91"/>
    <w:rsid w:val="006C377D"/>
    <w:rsid w:val="006C3CF8"/>
    <w:rsid w:val="006C6454"/>
    <w:rsid w:val="006C7E26"/>
    <w:rsid w:val="006C7EFF"/>
    <w:rsid w:val="006D081B"/>
    <w:rsid w:val="006D1D61"/>
    <w:rsid w:val="006D5401"/>
    <w:rsid w:val="006D630F"/>
    <w:rsid w:val="006D6CF2"/>
    <w:rsid w:val="006E1081"/>
    <w:rsid w:val="006F64E0"/>
    <w:rsid w:val="007022AC"/>
    <w:rsid w:val="00704D99"/>
    <w:rsid w:val="007119C6"/>
    <w:rsid w:val="00712C68"/>
    <w:rsid w:val="00716D43"/>
    <w:rsid w:val="0072422D"/>
    <w:rsid w:val="007311E8"/>
    <w:rsid w:val="00732298"/>
    <w:rsid w:val="00732969"/>
    <w:rsid w:val="00734243"/>
    <w:rsid w:val="00734686"/>
    <w:rsid w:val="007363D2"/>
    <w:rsid w:val="00740F40"/>
    <w:rsid w:val="007413C7"/>
    <w:rsid w:val="007414BD"/>
    <w:rsid w:val="007440A5"/>
    <w:rsid w:val="00745108"/>
    <w:rsid w:val="007461CE"/>
    <w:rsid w:val="0074746A"/>
    <w:rsid w:val="00757C97"/>
    <w:rsid w:val="007612B1"/>
    <w:rsid w:val="007732D1"/>
    <w:rsid w:val="00776556"/>
    <w:rsid w:val="0077784A"/>
    <w:rsid w:val="0078020C"/>
    <w:rsid w:val="00780D8A"/>
    <w:rsid w:val="00781A8D"/>
    <w:rsid w:val="00782B18"/>
    <w:rsid w:val="00783737"/>
    <w:rsid w:val="007872BC"/>
    <w:rsid w:val="00787372"/>
    <w:rsid w:val="007879E3"/>
    <w:rsid w:val="00790264"/>
    <w:rsid w:val="007933C1"/>
    <w:rsid w:val="00793B79"/>
    <w:rsid w:val="00795D32"/>
    <w:rsid w:val="007965F8"/>
    <w:rsid w:val="007A0053"/>
    <w:rsid w:val="007A0774"/>
    <w:rsid w:val="007A0B87"/>
    <w:rsid w:val="007A2D86"/>
    <w:rsid w:val="007A511C"/>
    <w:rsid w:val="007A65A9"/>
    <w:rsid w:val="007B05DC"/>
    <w:rsid w:val="007B130C"/>
    <w:rsid w:val="007B22F5"/>
    <w:rsid w:val="007C149C"/>
    <w:rsid w:val="007C1AF4"/>
    <w:rsid w:val="007C4949"/>
    <w:rsid w:val="007C5043"/>
    <w:rsid w:val="007C73C8"/>
    <w:rsid w:val="007D36E5"/>
    <w:rsid w:val="007D5B52"/>
    <w:rsid w:val="007D7163"/>
    <w:rsid w:val="007D77D2"/>
    <w:rsid w:val="007E0870"/>
    <w:rsid w:val="007E1251"/>
    <w:rsid w:val="007E2940"/>
    <w:rsid w:val="007E43D0"/>
    <w:rsid w:val="007E54D7"/>
    <w:rsid w:val="007E5DA0"/>
    <w:rsid w:val="007E71FA"/>
    <w:rsid w:val="007F00BF"/>
    <w:rsid w:val="007F0310"/>
    <w:rsid w:val="007F17D5"/>
    <w:rsid w:val="007F5A64"/>
    <w:rsid w:val="007F6454"/>
    <w:rsid w:val="00800034"/>
    <w:rsid w:val="008079A3"/>
    <w:rsid w:val="00814F8F"/>
    <w:rsid w:val="00816FBF"/>
    <w:rsid w:val="008244E1"/>
    <w:rsid w:val="00824B98"/>
    <w:rsid w:val="0082522D"/>
    <w:rsid w:val="00826038"/>
    <w:rsid w:val="00826497"/>
    <w:rsid w:val="00834CBA"/>
    <w:rsid w:val="00835838"/>
    <w:rsid w:val="00836A71"/>
    <w:rsid w:val="00837CF5"/>
    <w:rsid w:val="00840102"/>
    <w:rsid w:val="00841B31"/>
    <w:rsid w:val="00841CEF"/>
    <w:rsid w:val="00843D34"/>
    <w:rsid w:val="00846251"/>
    <w:rsid w:val="00850714"/>
    <w:rsid w:val="008533E0"/>
    <w:rsid w:val="008538DA"/>
    <w:rsid w:val="00853C00"/>
    <w:rsid w:val="0086655B"/>
    <w:rsid w:val="0086697A"/>
    <w:rsid w:val="00872C91"/>
    <w:rsid w:val="00872D96"/>
    <w:rsid w:val="008732A3"/>
    <w:rsid w:val="00876521"/>
    <w:rsid w:val="00881E42"/>
    <w:rsid w:val="008832C3"/>
    <w:rsid w:val="0088416C"/>
    <w:rsid w:val="008928A7"/>
    <w:rsid w:val="00895CD0"/>
    <w:rsid w:val="00896F7D"/>
    <w:rsid w:val="008A0904"/>
    <w:rsid w:val="008A2C83"/>
    <w:rsid w:val="008A38E8"/>
    <w:rsid w:val="008A51C5"/>
    <w:rsid w:val="008A6E9F"/>
    <w:rsid w:val="008A7DDF"/>
    <w:rsid w:val="008C48C6"/>
    <w:rsid w:val="008C5631"/>
    <w:rsid w:val="008C75C0"/>
    <w:rsid w:val="008C7C2A"/>
    <w:rsid w:val="008D28EF"/>
    <w:rsid w:val="008D46AF"/>
    <w:rsid w:val="008D7548"/>
    <w:rsid w:val="008E689C"/>
    <w:rsid w:val="008E7234"/>
    <w:rsid w:val="008F00C5"/>
    <w:rsid w:val="008F187A"/>
    <w:rsid w:val="008F31BA"/>
    <w:rsid w:val="008F795E"/>
    <w:rsid w:val="009011C7"/>
    <w:rsid w:val="00905B56"/>
    <w:rsid w:val="00905F97"/>
    <w:rsid w:val="009107CA"/>
    <w:rsid w:val="00913888"/>
    <w:rsid w:val="00917B37"/>
    <w:rsid w:val="0092051D"/>
    <w:rsid w:val="0092126A"/>
    <w:rsid w:val="00921DD6"/>
    <w:rsid w:val="009222E0"/>
    <w:rsid w:val="009239FF"/>
    <w:rsid w:val="009329ED"/>
    <w:rsid w:val="00932FD5"/>
    <w:rsid w:val="00937E68"/>
    <w:rsid w:val="009408E4"/>
    <w:rsid w:val="00941D8A"/>
    <w:rsid w:val="009518B2"/>
    <w:rsid w:val="00954724"/>
    <w:rsid w:val="009650C2"/>
    <w:rsid w:val="0097034F"/>
    <w:rsid w:val="0097041C"/>
    <w:rsid w:val="009767F3"/>
    <w:rsid w:val="0098710F"/>
    <w:rsid w:val="009916BA"/>
    <w:rsid w:val="00991B5F"/>
    <w:rsid w:val="0099255E"/>
    <w:rsid w:val="00995455"/>
    <w:rsid w:val="009A0231"/>
    <w:rsid w:val="009A1279"/>
    <w:rsid w:val="009B0190"/>
    <w:rsid w:val="009B0A2F"/>
    <w:rsid w:val="009B5E58"/>
    <w:rsid w:val="009C549C"/>
    <w:rsid w:val="009D5917"/>
    <w:rsid w:val="009E2A0B"/>
    <w:rsid w:val="009E2DC4"/>
    <w:rsid w:val="009E51DD"/>
    <w:rsid w:val="009E6F5C"/>
    <w:rsid w:val="009F2DFA"/>
    <w:rsid w:val="009F44C8"/>
    <w:rsid w:val="009F60CE"/>
    <w:rsid w:val="00A02CA1"/>
    <w:rsid w:val="00A11E44"/>
    <w:rsid w:val="00A156C7"/>
    <w:rsid w:val="00A17A8C"/>
    <w:rsid w:val="00A24474"/>
    <w:rsid w:val="00A26A1D"/>
    <w:rsid w:val="00A27208"/>
    <w:rsid w:val="00A3135B"/>
    <w:rsid w:val="00A315BE"/>
    <w:rsid w:val="00A31E1C"/>
    <w:rsid w:val="00A3512A"/>
    <w:rsid w:val="00A42AF8"/>
    <w:rsid w:val="00A43533"/>
    <w:rsid w:val="00A46010"/>
    <w:rsid w:val="00A51C21"/>
    <w:rsid w:val="00A537C9"/>
    <w:rsid w:val="00A5435A"/>
    <w:rsid w:val="00A54611"/>
    <w:rsid w:val="00A6112F"/>
    <w:rsid w:val="00A62B4F"/>
    <w:rsid w:val="00A663EA"/>
    <w:rsid w:val="00A66D9F"/>
    <w:rsid w:val="00A72BBD"/>
    <w:rsid w:val="00A75319"/>
    <w:rsid w:val="00A768E2"/>
    <w:rsid w:val="00A76E83"/>
    <w:rsid w:val="00A852F9"/>
    <w:rsid w:val="00A94D1E"/>
    <w:rsid w:val="00A96740"/>
    <w:rsid w:val="00A96E0A"/>
    <w:rsid w:val="00AA552B"/>
    <w:rsid w:val="00AA6890"/>
    <w:rsid w:val="00AB1432"/>
    <w:rsid w:val="00AB1C53"/>
    <w:rsid w:val="00AB28E1"/>
    <w:rsid w:val="00AB5D62"/>
    <w:rsid w:val="00AB6704"/>
    <w:rsid w:val="00AB7CB3"/>
    <w:rsid w:val="00AC1756"/>
    <w:rsid w:val="00AC4128"/>
    <w:rsid w:val="00AC6A09"/>
    <w:rsid w:val="00AC6B11"/>
    <w:rsid w:val="00AC748B"/>
    <w:rsid w:val="00AC74C8"/>
    <w:rsid w:val="00AD3890"/>
    <w:rsid w:val="00AD485B"/>
    <w:rsid w:val="00AD5AAD"/>
    <w:rsid w:val="00AD6774"/>
    <w:rsid w:val="00AE4C4C"/>
    <w:rsid w:val="00AE5480"/>
    <w:rsid w:val="00AE794E"/>
    <w:rsid w:val="00AF0AB6"/>
    <w:rsid w:val="00AF1858"/>
    <w:rsid w:val="00AF3EAC"/>
    <w:rsid w:val="00AF59F8"/>
    <w:rsid w:val="00B00179"/>
    <w:rsid w:val="00B00BEF"/>
    <w:rsid w:val="00B0332B"/>
    <w:rsid w:val="00B101D8"/>
    <w:rsid w:val="00B11577"/>
    <w:rsid w:val="00B131DA"/>
    <w:rsid w:val="00B20592"/>
    <w:rsid w:val="00B20FFC"/>
    <w:rsid w:val="00B2256D"/>
    <w:rsid w:val="00B22E9A"/>
    <w:rsid w:val="00B2724F"/>
    <w:rsid w:val="00B27350"/>
    <w:rsid w:val="00B3608C"/>
    <w:rsid w:val="00B371B8"/>
    <w:rsid w:val="00B3774D"/>
    <w:rsid w:val="00B40168"/>
    <w:rsid w:val="00B409B2"/>
    <w:rsid w:val="00B5143B"/>
    <w:rsid w:val="00B5275A"/>
    <w:rsid w:val="00B553DB"/>
    <w:rsid w:val="00B66B75"/>
    <w:rsid w:val="00B81607"/>
    <w:rsid w:val="00B856B4"/>
    <w:rsid w:val="00B87171"/>
    <w:rsid w:val="00B8723A"/>
    <w:rsid w:val="00B92382"/>
    <w:rsid w:val="00B9293C"/>
    <w:rsid w:val="00B933E3"/>
    <w:rsid w:val="00B94D31"/>
    <w:rsid w:val="00BA05AB"/>
    <w:rsid w:val="00BA15BA"/>
    <w:rsid w:val="00BA59A8"/>
    <w:rsid w:val="00BA662A"/>
    <w:rsid w:val="00BB6DFC"/>
    <w:rsid w:val="00BC0C55"/>
    <w:rsid w:val="00BC1EE8"/>
    <w:rsid w:val="00BC34C9"/>
    <w:rsid w:val="00BC368D"/>
    <w:rsid w:val="00BC4194"/>
    <w:rsid w:val="00BC4F25"/>
    <w:rsid w:val="00BC6FE4"/>
    <w:rsid w:val="00BD0714"/>
    <w:rsid w:val="00BD2A02"/>
    <w:rsid w:val="00BD3F19"/>
    <w:rsid w:val="00BD6449"/>
    <w:rsid w:val="00BD6D39"/>
    <w:rsid w:val="00BE1532"/>
    <w:rsid w:val="00BE3262"/>
    <w:rsid w:val="00BE3AB0"/>
    <w:rsid w:val="00BE4DF5"/>
    <w:rsid w:val="00BE58B6"/>
    <w:rsid w:val="00BF0701"/>
    <w:rsid w:val="00BF0D26"/>
    <w:rsid w:val="00BF2E18"/>
    <w:rsid w:val="00BF47ED"/>
    <w:rsid w:val="00BF6228"/>
    <w:rsid w:val="00BF6E9D"/>
    <w:rsid w:val="00C016CE"/>
    <w:rsid w:val="00C02E21"/>
    <w:rsid w:val="00C03645"/>
    <w:rsid w:val="00C0772E"/>
    <w:rsid w:val="00C1104B"/>
    <w:rsid w:val="00C12442"/>
    <w:rsid w:val="00C13095"/>
    <w:rsid w:val="00C1422B"/>
    <w:rsid w:val="00C14ED0"/>
    <w:rsid w:val="00C16233"/>
    <w:rsid w:val="00C17B12"/>
    <w:rsid w:val="00C21C59"/>
    <w:rsid w:val="00C2213B"/>
    <w:rsid w:val="00C25939"/>
    <w:rsid w:val="00C25C93"/>
    <w:rsid w:val="00C27ED9"/>
    <w:rsid w:val="00C31F7E"/>
    <w:rsid w:val="00C36418"/>
    <w:rsid w:val="00C36F63"/>
    <w:rsid w:val="00C4036C"/>
    <w:rsid w:val="00C43A1B"/>
    <w:rsid w:val="00C524F2"/>
    <w:rsid w:val="00C54F3D"/>
    <w:rsid w:val="00C55011"/>
    <w:rsid w:val="00C56DB4"/>
    <w:rsid w:val="00C5754B"/>
    <w:rsid w:val="00C61383"/>
    <w:rsid w:val="00C66191"/>
    <w:rsid w:val="00C722D5"/>
    <w:rsid w:val="00C72E47"/>
    <w:rsid w:val="00C733C9"/>
    <w:rsid w:val="00C747D9"/>
    <w:rsid w:val="00C76002"/>
    <w:rsid w:val="00C8016B"/>
    <w:rsid w:val="00C82317"/>
    <w:rsid w:val="00C82DFA"/>
    <w:rsid w:val="00C85F57"/>
    <w:rsid w:val="00C91341"/>
    <w:rsid w:val="00C91855"/>
    <w:rsid w:val="00C941DB"/>
    <w:rsid w:val="00CA33F9"/>
    <w:rsid w:val="00CA6B59"/>
    <w:rsid w:val="00CB2F01"/>
    <w:rsid w:val="00CB3AAD"/>
    <w:rsid w:val="00CB63FD"/>
    <w:rsid w:val="00CB64E5"/>
    <w:rsid w:val="00CB70BF"/>
    <w:rsid w:val="00CC0872"/>
    <w:rsid w:val="00CC25AA"/>
    <w:rsid w:val="00CC33CA"/>
    <w:rsid w:val="00CC6AF3"/>
    <w:rsid w:val="00CC6DA3"/>
    <w:rsid w:val="00CE186C"/>
    <w:rsid w:val="00CE1B2B"/>
    <w:rsid w:val="00CE2E89"/>
    <w:rsid w:val="00CE66CE"/>
    <w:rsid w:val="00CF085D"/>
    <w:rsid w:val="00CF13E0"/>
    <w:rsid w:val="00CF31BA"/>
    <w:rsid w:val="00CF3598"/>
    <w:rsid w:val="00CF44D9"/>
    <w:rsid w:val="00D01D07"/>
    <w:rsid w:val="00D02EC3"/>
    <w:rsid w:val="00D03066"/>
    <w:rsid w:val="00D039F7"/>
    <w:rsid w:val="00D0411D"/>
    <w:rsid w:val="00D0548B"/>
    <w:rsid w:val="00D07E53"/>
    <w:rsid w:val="00D12C3D"/>
    <w:rsid w:val="00D13EB5"/>
    <w:rsid w:val="00D155A3"/>
    <w:rsid w:val="00D1683C"/>
    <w:rsid w:val="00D17676"/>
    <w:rsid w:val="00D20BA2"/>
    <w:rsid w:val="00D24049"/>
    <w:rsid w:val="00D25C34"/>
    <w:rsid w:val="00D25FB0"/>
    <w:rsid w:val="00D31B9E"/>
    <w:rsid w:val="00D3262F"/>
    <w:rsid w:val="00D41019"/>
    <w:rsid w:val="00D42762"/>
    <w:rsid w:val="00D437A3"/>
    <w:rsid w:val="00D45284"/>
    <w:rsid w:val="00D46499"/>
    <w:rsid w:val="00D47983"/>
    <w:rsid w:val="00D51262"/>
    <w:rsid w:val="00D5247A"/>
    <w:rsid w:val="00D540BB"/>
    <w:rsid w:val="00D5448F"/>
    <w:rsid w:val="00D6131A"/>
    <w:rsid w:val="00D629F6"/>
    <w:rsid w:val="00D64284"/>
    <w:rsid w:val="00D66462"/>
    <w:rsid w:val="00D7024B"/>
    <w:rsid w:val="00D73268"/>
    <w:rsid w:val="00D73A91"/>
    <w:rsid w:val="00D80634"/>
    <w:rsid w:val="00D82091"/>
    <w:rsid w:val="00D826F6"/>
    <w:rsid w:val="00D843C7"/>
    <w:rsid w:val="00D84876"/>
    <w:rsid w:val="00D854B2"/>
    <w:rsid w:val="00D87C67"/>
    <w:rsid w:val="00D91EBD"/>
    <w:rsid w:val="00D93909"/>
    <w:rsid w:val="00D97D01"/>
    <w:rsid w:val="00DA030C"/>
    <w:rsid w:val="00DA3371"/>
    <w:rsid w:val="00DA5C53"/>
    <w:rsid w:val="00DB0823"/>
    <w:rsid w:val="00DB2161"/>
    <w:rsid w:val="00DB227C"/>
    <w:rsid w:val="00DB24F8"/>
    <w:rsid w:val="00DB2DF6"/>
    <w:rsid w:val="00DB575D"/>
    <w:rsid w:val="00DC0065"/>
    <w:rsid w:val="00DC00D9"/>
    <w:rsid w:val="00DC1A36"/>
    <w:rsid w:val="00DC22FD"/>
    <w:rsid w:val="00DC34BC"/>
    <w:rsid w:val="00DC6E26"/>
    <w:rsid w:val="00DD3D3C"/>
    <w:rsid w:val="00DD52D2"/>
    <w:rsid w:val="00DD6915"/>
    <w:rsid w:val="00DD7CBC"/>
    <w:rsid w:val="00DE1261"/>
    <w:rsid w:val="00DE2A85"/>
    <w:rsid w:val="00DE36AD"/>
    <w:rsid w:val="00DE621F"/>
    <w:rsid w:val="00DF4DCC"/>
    <w:rsid w:val="00DF6C7D"/>
    <w:rsid w:val="00E03726"/>
    <w:rsid w:val="00E06D8A"/>
    <w:rsid w:val="00E1292A"/>
    <w:rsid w:val="00E132B2"/>
    <w:rsid w:val="00E16634"/>
    <w:rsid w:val="00E16FED"/>
    <w:rsid w:val="00E24482"/>
    <w:rsid w:val="00E24F09"/>
    <w:rsid w:val="00E25B7F"/>
    <w:rsid w:val="00E27B29"/>
    <w:rsid w:val="00E316A7"/>
    <w:rsid w:val="00E43AA5"/>
    <w:rsid w:val="00E455A6"/>
    <w:rsid w:val="00E507CC"/>
    <w:rsid w:val="00E52077"/>
    <w:rsid w:val="00E54B2C"/>
    <w:rsid w:val="00E57638"/>
    <w:rsid w:val="00E64282"/>
    <w:rsid w:val="00E66515"/>
    <w:rsid w:val="00E66CCF"/>
    <w:rsid w:val="00E728D4"/>
    <w:rsid w:val="00E73B6A"/>
    <w:rsid w:val="00E7553D"/>
    <w:rsid w:val="00E822D9"/>
    <w:rsid w:val="00E82ABD"/>
    <w:rsid w:val="00E84703"/>
    <w:rsid w:val="00E96509"/>
    <w:rsid w:val="00E976DC"/>
    <w:rsid w:val="00EA074D"/>
    <w:rsid w:val="00EA1062"/>
    <w:rsid w:val="00EA23D9"/>
    <w:rsid w:val="00EA33A3"/>
    <w:rsid w:val="00EA3CFB"/>
    <w:rsid w:val="00EA648A"/>
    <w:rsid w:val="00EA7B91"/>
    <w:rsid w:val="00EB35E0"/>
    <w:rsid w:val="00EB49B4"/>
    <w:rsid w:val="00EB4FC6"/>
    <w:rsid w:val="00EC011B"/>
    <w:rsid w:val="00EC186C"/>
    <w:rsid w:val="00EC46B2"/>
    <w:rsid w:val="00EC5275"/>
    <w:rsid w:val="00EC5B23"/>
    <w:rsid w:val="00ED3226"/>
    <w:rsid w:val="00ED338F"/>
    <w:rsid w:val="00ED3FE0"/>
    <w:rsid w:val="00EE1ED9"/>
    <w:rsid w:val="00EF0175"/>
    <w:rsid w:val="00EF3F28"/>
    <w:rsid w:val="00EF4E4A"/>
    <w:rsid w:val="00F0025E"/>
    <w:rsid w:val="00F0123B"/>
    <w:rsid w:val="00F01F3C"/>
    <w:rsid w:val="00F04572"/>
    <w:rsid w:val="00F108E3"/>
    <w:rsid w:val="00F10B61"/>
    <w:rsid w:val="00F120BA"/>
    <w:rsid w:val="00F12DC0"/>
    <w:rsid w:val="00F12DD6"/>
    <w:rsid w:val="00F174C7"/>
    <w:rsid w:val="00F20D46"/>
    <w:rsid w:val="00F21BFB"/>
    <w:rsid w:val="00F251AA"/>
    <w:rsid w:val="00F25C3C"/>
    <w:rsid w:val="00F262C9"/>
    <w:rsid w:val="00F274B7"/>
    <w:rsid w:val="00F31C24"/>
    <w:rsid w:val="00F342AE"/>
    <w:rsid w:val="00F34925"/>
    <w:rsid w:val="00F40C3D"/>
    <w:rsid w:val="00F51CB5"/>
    <w:rsid w:val="00F53ACA"/>
    <w:rsid w:val="00F57C85"/>
    <w:rsid w:val="00F60D10"/>
    <w:rsid w:val="00F65484"/>
    <w:rsid w:val="00F701B3"/>
    <w:rsid w:val="00F72DDC"/>
    <w:rsid w:val="00F778E7"/>
    <w:rsid w:val="00F80C2D"/>
    <w:rsid w:val="00F81D8F"/>
    <w:rsid w:val="00F8355C"/>
    <w:rsid w:val="00F90536"/>
    <w:rsid w:val="00F908C2"/>
    <w:rsid w:val="00F931EE"/>
    <w:rsid w:val="00FA2051"/>
    <w:rsid w:val="00FA7818"/>
    <w:rsid w:val="00FA7EA7"/>
    <w:rsid w:val="00FB00C3"/>
    <w:rsid w:val="00FB1634"/>
    <w:rsid w:val="00FB1E25"/>
    <w:rsid w:val="00FB45B6"/>
    <w:rsid w:val="00FB4823"/>
    <w:rsid w:val="00FB7527"/>
    <w:rsid w:val="00FC060B"/>
    <w:rsid w:val="00FC3348"/>
    <w:rsid w:val="00FD1248"/>
    <w:rsid w:val="00FD280B"/>
    <w:rsid w:val="00FD4186"/>
    <w:rsid w:val="00FD463B"/>
    <w:rsid w:val="00FD563C"/>
    <w:rsid w:val="00FD7779"/>
    <w:rsid w:val="00FD7F8D"/>
    <w:rsid w:val="00FE0376"/>
    <w:rsid w:val="00FE0531"/>
    <w:rsid w:val="00FE172C"/>
    <w:rsid w:val="00FE282A"/>
    <w:rsid w:val="00FE30BD"/>
    <w:rsid w:val="00FE683E"/>
    <w:rsid w:val="00FF6C38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97E3B"/>
  <w15:chartTrackingRefBased/>
  <w15:docId w15:val="{E8BE20EB-0888-4C2C-89F2-2D7CBD36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F3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1308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link w:val="Pa1Char"/>
    <w:uiPriority w:val="99"/>
    <w:rsid w:val="00814F8F"/>
    <w:pPr>
      <w:autoSpaceDE w:val="0"/>
      <w:autoSpaceDN w:val="0"/>
      <w:adjustRightInd w:val="0"/>
      <w:spacing w:after="0" w:line="241" w:lineRule="atLeast"/>
    </w:pPr>
    <w:rPr>
      <w:rFonts w:ascii="Montserrat" w:hAnsi="Montserrat"/>
      <w:sz w:val="24"/>
      <w:szCs w:val="24"/>
    </w:rPr>
  </w:style>
  <w:style w:type="character" w:customStyle="1" w:styleId="A3">
    <w:name w:val="A3"/>
    <w:uiPriority w:val="99"/>
    <w:rsid w:val="00814F8F"/>
    <w:rPr>
      <w:rFonts w:cs="Montserrat"/>
      <w:color w:val="000000"/>
      <w:sz w:val="14"/>
      <w:szCs w:val="14"/>
    </w:rPr>
  </w:style>
  <w:style w:type="paragraph" w:customStyle="1" w:styleId="Pa2">
    <w:name w:val="Pa2"/>
    <w:basedOn w:val="Normal"/>
    <w:next w:val="Normal"/>
    <w:uiPriority w:val="99"/>
    <w:rsid w:val="00814F8F"/>
    <w:pPr>
      <w:autoSpaceDE w:val="0"/>
      <w:autoSpaceDN w:val="0"/>
      <w:adjustRightInd w:val="0"/>
      <w:spacing w:after="0" w:line="241" w:lineRule="atLeast"/>
    </w:pPr>
    <w:rPr>
      <w:rFonts w:ascii="Montserrat" w:hAnsi="Montserrat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814F8F"/>
    <w:pPr>
      <w:autoSpaceDE w:val="0"/>
      <w:autoSpaceDN w:val="0"/>
      <w:adjustRightInd w:val="0"/>
      <w:spacing w:after="0" w:line="241" w:lineRule="atLeast"/>
    </w:pPr>
    <w:rPr>
      <w:rFonts w:ascii="Domine" w:hAnsi="Domine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814F8F"/>
    <w:pPr>
      <w:ind w:left="720"/>
      <w:contextualSpacing/>
    </w:pPr>
  </w:style>
  <w:style w:type="paragraph" w:customStyle="1" w:styleId="Default">
    <w:name w:val="Default"/>
    <w:rsid w:val="00FD463B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FD46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FD463B"/>
    <w:rPr>
      <w:rFonts w:cs="Montserrat"/>
      <w:color w:val="000000"/>
      <w:sz w:val="26"/>
      <w:szCs w:val="26"/>
    </w:rPr>
  </w:style>
  <w:style w:type="character" w:styleId="Refdecomentrio">
    <w:name w:val="annotation reference"/>
    <w:basedOn w:val="Fontepargpadro"/>
    <w:unhideWhenUsed/>
    <w:rsid w:val="00FD418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FD41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D418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41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4186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716D43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13082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30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A56D4"/>
    <w:pPr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A56D4"/>
    <w:rPr>
      <w:rFonts w:ascii="Arial" w:eastAsia="Times New Roman" w:hAnsi="Arial" w:cs="Times New Roman"/>
      <w:sz w:val="20"/>
      <w:szCs w:val="20"/>
      <w:lang w:eastAsia="pt-BR"/>
    </w:rPr>
  </w:style>
  <w:style w:type="character" w:styleId="Hyperlink">
    <w:name w:val="Hyperlink"/>
    <w:uiPriority w:val="99"/>
    <w:rsid w:val="002A56D4"/>
    <w:rPr>
      <w:color w:val="0000FF"/>
      <w:u w:val="single"/>
    </w:rPr>
  </w:style>
  <w:style w:type="paragraph" w:customStyle="1" w:styleId="paragraph">
    <w:name w:val="paragraph"/>
    <w:basedOn w:val="Normal"/>
    <w:rsid w:val="0027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273FF6"/>
  </w:style>
  <w:style w:type="character" w:customStyle="1" w:styleId="eop">
    <w:name w:val="eop"/>
    <w:basedOn w:val="Fontepargpadro"/>
    <w:rsid w:val="00273FF6"/>
  </w:style>
  <w:style w:type="character" w:customStyle="1" w:styleId="UnresolvedMention">
    <w:name w:val="Unresolved Mention"/>
    <w:basedOn w:val="Fontepargpadro"/>
    <w:uiPriority w:val="99"/>
    <w:semiHidden/>
    <w:unhideWhenUsed/>
    <w:rsid w:val="00FB1E2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8F3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8F31BA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005F93"/>
    <w:pPr>
      <w:tabs>
        <w:tab w:val="left" w:pos="1540"/>
        <w:tab w:val="right" w:leader="dot" w:pos="8779"/>
      </w:tabs>
      <w:spacing w:after="100"/>
      <w:ind w:left="851" w:hanging="425"/>
    </w:pPr>
    <w:rPr>
      <w:rFonts w:ascii="Arial" w:eastAsiaTheme="minorEastAsia" w:hAnsi="Arial" w:cs="Arial"/>
      <w:b/>
      <w:noProof/>
      <w:sz w:val="24"/>
      <w:szCs w:val="24"/>
      <w:lang w:eastAsia="pt-BR"/>
    </w:rPr>
  </w:style>
  <w:style w:type="paragraph" w:styleId="Sumrio1">
    <w:name w:val="toc 1"/>
    <w:basedOn w:val="CabealhoCE"/>
    <w:next w:val="TPICOCE"/>
    <w:autoRedefine/>
    <w:uiPriority w:val="39"/>
    <w:unhideWhenUsed/>
    <w:rsid w:val="002E7527"/>
    <w:pPr>
      <w:numPr>
        <w:numId w:val="2"/>
      </w:numPr>
      <w:spacing w:after="100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5A3A2B"/>
    <w:pPr>
      <w:tabs>
        <w:tab w:val="left" w:pos="1134"/>
        <w:tab w:val="right" w:leader="dot" w:pos="8779"/>
      </w:tabs>
      <w:spacing w:after="100"/>
      <w:ind w:left="440"/>
    </w:pPr>
    <w:rPr>
      <w:rFonts w:eastAsiaTheme="minorEastAsia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242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22D"/>
  </w:style>
  <w:style w:type="paragraph" w:styleId="Rodap">
    <w:name w:val="footer"/>
    <w:basedOn w:val="Normal"/>
    <w:link w:val="RodapChar"/>
    <w:uiPriority w:val="99"/>
    <w:unhideWhenUsed/>
    <w:rsid w:val="007242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22D"/>
  </w:style>
  <w:style w:type="character" w:styleId="Nmerodelinha">
    <w:name w:val="line number"/>
    <w:basedOn w:val="Fontepargpadro"/>
    <w:uiPriority w:val="99"/>
    <w:semiHidden/>
    <w:unhideWhenUsed/>
    <w:rsid w:val="005F7C49"/>
  </w:style>
  <w:style w:type="paragraph" w:styleId="Textodebalo">
    <w:name w:val="Balloon Text"/>
    <w:basedOn w:val="Normal"/>
    <w:link w:val="TextodebaloChar"/>
    <w:uiPriority w:val="99"/>
    <w:semiHidden/>
    <w:unhideWhenUsed/>
    <w:rsid w:val="00172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24B1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uiPriority w:val="1"/>
    <w:qFormat/>
    <w:rsid w:val="00F931EE"/>
    <w:pPr>
      <w:widowControl w:val="0"/>
      <w:autoSpaceDE w:val="0"/>
      <w:autoSpaceDN w:val="0"/>
      <w:spacing w:after="0" w:line="834" w:lineRule="exact"/>
      <w:ind w:left="110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"/>
    <w:rsid w:val="00F931EE"/>
    <w:rPr>
      <w:rFonts w:ascii="Calibri" w:eastAsia="Calibri" w:hAnsi="Calibri" w:cs="Calibri"/>
      <w:b/>
      <w:bCs/>
      <w:sz w:val="72"/>
      <w:szCs w:val="72"/>
    </w:rPr>
  </w:style>
  <w:style w:type="paragraph" w:customStyle="1" w:styleId="CabealhoCE">
    <w:name w:val="Cabeçalho_CE"/>
    <w:basedOn w:val="Normal"/>
    <w:link w:val="CabealhoCEChar"/>
    <w:qFormat/>
    <w:rsid w:val="00FD1248"/>
    <w:pPr>
      <w:spacing w:after="0" w:line="360" w:lineRule="auto"/>
      <w:jc w:val="both"/>
    </w:pPr>
    <w:rPr>
      <w:rFonts w:ascii="Arial" w:hAnsi="Arial" w:cs="Arial"/>
      <w:b/>
      <w:bCs/>
      <w:sz w:val="28"/>
      <w:szCs w:val="24"/>
    </w:rPr>
  </w:style>
  <w:style w:type="paragraph" w:customStyle="1" w:styleId="TPICOCE">
    <w:name w:val="TÓPICO_CE"/>
    <w:basedOn w:val="Pa1"/>
    <w:link w:val="TPICOCEChar"/>
    <w:qFormat/>
    <w:rsid w:val="00FD1248"/>
    <w:pPr>
      <w:numPr>
        <w:numId w:val="1"/>
      </w:numPr>
      <w:tabs>
        <w:tab w:val="left" w:pos="284"/>
      </w:tabs>
      <w:spacing w:line="360" w:lineRule="auto"/>
      <w:jc w:val="both"/>
    </w:pPr>
    <w:rPr>
      <w:rFonts w:ascii="Arial" w:hAnsi="Arial" w:cs="Arial"/>
      <w:b/>
      <w:bCs/>
      <w:sz w:val="28"/>
    </w:rPr>
  </w:style>
  <w:style w:type="character" w:customStyle="1" w:styleId="CabealhoCEChar">
    <w:name w:val="Cabeçalho_CE Char"/>
    <w:basedOn w:val="Fontepargpadro"/>
    <w:link w:val="CabealhoCE"/>
    <w:rsid w:val="00FD1248"/>
    <w:rPr>
      <w:rFonts w:ascii="Arial" w:hAnsi="Arial" w:cs="Arial"/>
      <w:b/>
      <w:bCs/>
      <w:sz w:val="28"/>
      <w:szCs w:val="24"/>
    </w:rPr>
  </w:style>
  <w:style w:type="paragraph" w:customStyle="1" w:styleId="SUBTOPICOCE">
    <w:name w:val="SUBTOPICO_CE"/>
    <w:basedOn w:val="PargrafodaLista"/>
    <w:link w:val="SUBTOPICOCEChar"/>
    <w:qFormat/>
    <w:rsid w:val="00FD1248"/>
    <w:pPr>
      <w:numPr>
        <w:ilvl w:val="1"/>
        <w:numId w:val="1"/>
      </w:numPr>
      <w:spacing w:after="0" w:line="360" w:lineRule="auto"/>
      <w:jc w:val="both"/>
    </w:pPr>
    <w:rPr>
      <w:rFonts w:ascii="Arial" w:hAnsi="Arial" w:cs="Arial"/>
      <w:b/>
      <w:bCs/>
      <w:color w:val="000000"/>
      <w:sz w:val="24"/>
      <w:szCs w:val="24"/>
      <w:shd w:val="clear" w:color="auto" w:fill="FFFFFF"/>
    </w:rPr>
  </w:style>
  <w:style w:type="character" w:customStyle="1" w:styleId="Pa1Char">
    <w:name w:val="Pa1 Char"/>
    <w:basedOn w:val="Fontepargpadro"/>
    <w:link w:val="Pa1"/>
    <w:uiPriority w:val="99"/>
    <w:rsid w:val="00FD1248"/>
    <w:rPr>
      <w:rFonts w:ascii="Montserrat" w:hAnsi="Montserrat"/>
      <w:sz w:val="24"/>
      <w:szCs w:val="24"/>
    </w:rPr>
  </w:style>
  <w:style w:type="character" w:customStyle="1" w:styleId="TPICOCEChar">
    <w:name w:val="TÓPICO_CE Char"/>
    <w:basedOn w:val="Pa1Char"/>
    <w:link w:val="TPICOCE"/>
    <w:rsid w:val="00FD1248"/>
    <w:rPr>
      <w:rFonts w:ascii="Arial" w:hAnsi="Arial" w:cs="Arial"/>
      <w:b/>
      <w:bCs/>
      <w:sz w:val="28"/>
      <w:szCs w:val="24"/>
    </w:rPr>
  </w:style>
  <w:style w:type="paragraph" w:customStyle="1" w:styleId="SUBSUBtopico">
    <w:name w:val="SUB_SUB_topico"/>
    <w:basedOn w:val="PargrafodaLista"/>
    <w:link w:val="SUBSUBtopicoChar"/>
    <w:qFormat/>
    <w:rsid w:val="00FE172C"/>
    <w:pPr>
      <w:numPr>
        <w:ilvl w:val="2"/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FD1248"/>
  </w:style>
  <w:style w:type="character" w:customStyle="1" w:styleId="SUBTOPICOCEChar">
    <w:name w:val="SUBTOPICO_CE Char"/>
    <w:basedOn w:val="PargrafodaListaChar"/>
    <w:link w:val="SUBTOPICOCE"/>
    <w:rsid w:val="00FD1248"/>
    <w:rPr>
      <w:rFonts w:ascii="Arial" w:hAnsi="Arial" w:cs="Arial"/>
      <w:b/>
      <w:bCs/>
      <w:color w:val="000000"/>
      <w:sz w:val="24"/>
      <w:szCs w:val="24"/>
    </w:rPr>
  </w:style>
  <w:style w:type="character" w:customStyle="1" w:styleId="SUBSUBtopicoChar">
    <w:name w:val="SUB_SUB_topico Char"/>
    <w:basedOn w:val="PargrafodaListaChar"/>
    <w:link w:val="SUBSUBtopico"/>
    <w:rsid w:val="00FE172C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evcom.com.br/P/ComissaoEti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50D1B-DF75-4638-A8D8-E411A1762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3398</Words>
  <Characters>18353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Rosa Soares</dc:creator>
  <cp:keywords/>
  <dc:description/>
  <cp:lastModifiedBy>Ruberlania Freitas Freire dos Santos</cp:lastModifiedBy>
  <cp:revision>11</cp:revision>
  <dcterms:created xsi:type="dcterms:W3CDTF">2022-07-28T19:01:00Z</dcterms:created>
  <dcterms:modified xsi:type="dcterms:W3CDTF">2022-07-29T15:44:00Z</dcterms:modified>
</cp:coreProperties>
</file>